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8F" w:rsidRDefault="00980519" w:rsidP="00C7288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853305" cy="6633845"/>
            <wp:effectExtent l="19050" t="0" r="4445" b="0"/>
            <wp:wrapTight wrapText="bothSides">
              <wp:wrapPolygon edited="0">
                <wp:start x="-85" y="0"/>
                <wp:lineTo x="-85" y="21523"/>
                <wp:lineTo x="21620" y="21523"/>
                <wp:lineTo x="21620" y="0"/>
                <wp:lineTo x="-85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05" cy="663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D53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688205" cy="6633210"/>
            <wp:effectExtent l="19050" t="0" r="0" b="0"/>
            <wp:wrapTight wrapText="bothSides">
              <wp:wrapPolygon edited="0">
                <wp:start x="-88" y="0"/>
                <wp:lineTo x="-88" y="21526"/>
                <wp:lineTo x="21591" y="21526"/>
                <wp:lineTo x="21591" y="0"/>
                <wp:lineTo x="-88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205" cy="663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288F" w:rsidRPr="00C7288F" w:rsidRDefault="00C7288F" w:rsidP="00C7288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6779F" w:rsidRPr="00F27CE5" w:rsidRDefault="002C6988" w:rsidP="00F27CE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6988">
        <w:rPr>
          <w:rFonts w:ascii="Times New Roman" w:hAnsi="Times New Roman"/>
          <w:sz w:val="24"/>
          <w:szCs w:val="24"/>
        </w:rPr>
        <w:t>Данная р</w:t>
      </w:r>
      <w:r w:rsidR="0096779F" w:rsidRPr="002C6988">
        <w:rPr>
          <w:rFonts w:ascii="Times New Roman" w:hAnsi="Times New Roman"/>
          <w:sz w:val="24"/>
          <w:szCs w:val="24"/>
        </w:rPr>
        <w:t>абочая</w:t>
      </w:r>
      <w:r w:rsidR="0096779F" w:rsidRPr="00C72743">
        <w:rPr>
          <w:rFonts w:ascii="Times New Roman" w:hAnsi="Times New Roman"/>
          <w:sz w:val="24"/>
          <w:szCs w:val="24"/>
        </w:rPr>
        <w:t xml:space="preserve"> программа </w:t>
      </w:r>
      <w:r>
        <w:rPr>
          <w:rFonts w:ascii="Times New Roman" w:hAnsi="Times New Roman"/>
          <w:sz w:val="24"/>
          <w:szCs w:val="24"/>
        </w:rPr>
        <w:t>по окружающему миру разработа</w:t>
      </w:r>
      <w:r w:rsidR="0096779F" w:rsidRPr="00C72743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для обучения в 3 классе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окружающему миру, </w:t>
      </w:r>
      <w:r w:rsidR="00F27CE5">
        <w:rPr>
          <w:rFonts w:ascii="Times New Roman" w:hAnsi="Times New Roman"/>
          <w:sz w:val="24"/>
          <w:szCs w:val="24"/>
        </w:rPr>
        <w:t xml:space="preserve">основной общеобразовательной программы начального общего образования МБОУ «ООШ № 74» и материалов авторского УМК «Школа России» А.А.Плешакова, рекомендованного </w:t>
      </w:r>
      <w:proofErr w:type="spellStart"/>
      <w:r w:rsidR="00F27CE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F27CE5">
        <w:rPr>
          <w:rFonts w:ascii="Times New Roman" w:hAnsi="Times New Roman"/>
          <w:sz w:val="24"/>
          <w:szCs w:val="24"/>
        </w:rPr>
        <w:t xml:space="preserve"> к использованию в образовательном процессе, адаптированной основной общеобразовательной программы основного общего образования (</w:t>
      </w:r>
      <w:r w:rsidR="00F27CE5">
        <w:rPr>
          <w:rFonts w:ascii="Times New Roman" w:hAnsi="Times New Roman"/>
          <w:sz w:val="24"/>
          <w:szCs w:val="24"/>
          <w:lang w:val="en-US"/>
        </w:rPr>
        <w:t>VII</w:t>
      </w:r>
      <w:r w:rsidR="00F27CE5">
        <w:rPr>
          <w:rFonts w:ascii="Times New Roman" w:hAnsi="Times New Roman"/>
          <w:sz w:val="24"/>
          <w:szCs w:val="24"/>
        </w:rPr>
        <w:t xml:space="preserve"> вид). Программа по предмету «Окружающий мир» разработана с учетом возрастных и психологических особенностей учащихся 3 класса.</w:t>
      </w:r>
    </w:p>
    <w:p w:rsidR="00AB5F6D" w:rsidRPr="00C72743" w:rsidRDefault="00AB5F6D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 xml:space="preserve">Изучение курса «Окружающий мир» в начальной школе направлено на достижение следующих </w:t>
      </w:r>
      <w:r w:rsidRPr="00C72743">
        <w:rPr>
          <w:rStyle w:val="c0"/>
          <w:b/>
        </w:rPr>
        <w:t>целей</w:t>
      </w:r>
      <w:r w:rsidRPr="00C72743">
        <w:rPr>
          <w:rStyle w:val="c0"/>
        </w:rPr>
        <w:t>:</w:t>
      </w:r>
    </w:p>
    <w:p w:rsidR="00AB5F6D" w:rsidRPr="00C72743" w:rsidRDefault="00AB5F6D" w:rsidP="00C72743">
      <w:pPr>
        <w:pStyle w:val="c1"/>
        <w:numPr>
          <w:ilvl w:val="0"/>
          <w:numId w:val="1"/>
        </w:numPr>
        <w:spacing w:before="0" w:beforeAutospacing="0" w:after="0" w:afterAutospacing="0"/>
        <w:ind w:left="0" w:firstLine="709"/>
      </w:pPr>
      <w:r w:rsidRPr="00C72743">
        <w:rPr>
          <w:rStyle w:val="c0"/>
        </w:rPr>
        <w:t xml:space="preserve">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 </w:t>
      </w:r>
    </w:p>
    <w:p w:rsidR="00AB5F6D" w:rsidRPr="00C72743" w:rsidRDefault="00AB5F6D" w:rsidP="00C72743">
      <w:pPr>
        <w:pStyle w:val="c1"/>
        <w:numPr>
          <w:ilvl w:val="0"/>
          <w:numId w:val="1"/>
        </w:numPr>
        <w:spacing w:before="0" w:beforeAutospacing="0" w:after="0" w:afterAutospacing="0"/>
        <w:ind w:left="0" w:firstLine="709"/>
      </w:pPr>
      <w:r w:rsidRPr="00C72743">
        <w:rPr>
          <w:rStyle w:val="c0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AB5F6D" w:rsidRPr="00C72743" w:rsidRDefault="00AB5F6D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 xml:space="preserve">Основными </w:t>
      </w:r>
      <w:r w:rsidRPr="00C72743">
        <w:rPr>
          <w:rStyle w:val="c0"/>
          <w:b/>
        </w:rPr>
        <w:t>задачами</w:t>
      </w:r>
      <w:r w:rsidRPr="00C72743">
        <w:rPr>
          <w:rStyle w:val="c0"/>
        </w:rPr>
        <w:t xml:space="preserve"> реализации содержания курса являются:</w:t>
      </w:r>
    </w:p>
    <w:p w:rsidR="00AB5F6D" w:rsidRPr="00C72743" w:rsidRDefault="00AB5F6D" w:rsidP="00C72743">
      <w:pPr>
        <w:pStyle w:val="c1"/>
        <w:numPr>
          <w:ilvl w:val="0"/>
          <w:numId w:val="2"/>
        </w:numPr>
        <w:spacing w:before="0" w:beforeAutospacing="0" w:after="0" w:afterAutospacing="0"/>
        <w:ind w:left="0" w:firstLine="709"/>
      </w:pPr>
      <w:r w:rsidRPr="00C72743">
        <w:rPr>
          <w:rStyle w:val="c0"/>
        </w:rPr>
        <w:t>формировать уважительное отношение к семье, населённому пункту, региону, в котором проживают дети, к России, её природе и культуре, истории и современной жизни;</w:t>
      </w:r>
    </w:p>
    <w:p w:rsidR="00AB5F6D" w:rsidRPr="00C72743" w:rsidRDefault="00AB5F6D" w:rsidP="00C72743">
      <w:pPr>
        <w:pStyle w:val="c1"/>
        <w:numPr>
          <w:ilvl w:val="0"/>
          <w:numId w:val="2"/>
        </w:numPr>
        <w:spacing w:before="0" w:beforeAutospacing="0" w:after="0" w:afterAutospacing="0"/>
        <w:ind w:left="0" w:firstLine="709"/>
      </w:pPr>
      <w:r w:rsidRPr="00C72743">
        <w:rPr>
          <w:rStyle w:val="c0"/>
        </w:rPr>
        <w:t>осознать ребёнком ценности, целостности и многообразия окружающего мира, своего места в нём;</w:t>
      </w:r>
    </w:p>
    <w:p w:rsidR="00AB5F6D" w:rsidRPr="00C72743" w:rsidRDefault="00AB5F6D" w:rsidP="00C72743">
      <w:pPr>
        <w:pStyle w:val="c1"/>
        <w:numPr>
          <w:ilvl w:val="0"/>
          <w:numId w:val="2"/>
        </w:numPr>
        <w:spacing w:before="0" w:beforeAutospacing="0" w:after="0" w:afterAutospacing="0"/>
        <w:ind w:left="0" w:firstLine="709"/>
      </w:pPr>
      <w:r w:rsidRPr="00C72743">
        <w:rPr>
          <w:rStyle w:val="c0"/>
        </w:rPr>
        <w:t>формировать модель безопасного поведения в условиях повседневной жизни и в различных опасных и чрезвычайных ситуациях;</w:t>
      </w:r>
    </w:p>
    <w:p w:rsidR="00AB5F6D" w:rsidRPr="00C72743" w:rsidRDefault="00AB5F6D" w:rsidP="00C72743">
      <w:pPr>
        <w:pStyle w:val="c1"/>
        <w:numPr>
          <w:ilvl w:val="0"/>
          <w:numId w:val="2"/>
        </w:numPr>
        <w:spacing w:before="0" w:beforeAutospacing="0" w:after="0" w:afterAutospacing="0"/>
        <w:ind w:left="0" w:firstLine="709"/>
      </w:pPr>
      <w:r w:rsidRPr="00C72743">
        <w:rPr>
          <w:rStyle w:val="c0"/>
        </w:rPr>
        <w:t>формировать психологическую культуру и компетенцию для обеспечения эффективного и безопасного взаимодействия в социуме.</w:t>
      </w:r>
    </w:p>
    <w:p w:rsidR="00E34777" w:rsidRPr="00F27CE5" w:rsidRDefault="00E34777" w:rsidP="00C7274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27CE5">
        <w:rPr>
          <w:rFonts w:ascii="Times New Roman" w:hAnsi="Times New Roman"/>
          <w:sz w:val="24"/>
          <w:szCs w:val="24"/>
          <w:u w:val="single"/>
        </w:rPr>
        <w:t>Реализация программы обеспечивает достижение выпускни</w:t>
      </w:r>
      <w:r w:rsidRPr="00F27CE5">
        <w:rPr>
          <w:rFonts w:ascii="Times New Roman" w:hAnsi="Times New Roman"/>
          <w:sz w:val="24"/>
          <w:szCs w:val="24"/>
          <w:u w:val="single"/>
        </w:rPr>
        <w:softHyphen/>
        <w:t xml:space="preserve">ками начальной школы следующих личностных, </w:t>
      </w:r>
      <w:proofErr w:type="spellStart"/>
      <w:r w:rsidRPr="00F27CE5">
        <w:rPr>
          <w:rFonts w:ascii="Times New Roman" w:hAnsi="Times New Roman"/>
          <w:sz w:val="24"/>
          <w:szCs w:val="24"/>
          <w:u w:val="single"/>
        </w:rPr>
        <w:t>метапредметных</w:t>
      </w:r>
      <w:proofErr w:type="spellEnd"/>
      <w:r w:rsidRPr="00F27CE5">
        <w:rPr>
          <w:rFonts w:ascii="Times New Roman" w:hAnsi="Times New Roman"/>
          <w:sz w:val="24"/>
          <w:szCs w:val="24"/>
          <w:u w:val="single"/>
        </w:rPr>
        <w:t xml:space="preserve"> и предметных результатов.</w:t>
      </w:r>
    </w:p>
    <w:p w:rsidR="00E34777" w:rsidRPr="00C72743" w:rsidRDefault="00E34777" w:rsidP="00485463">
      <w:pPr>
        <w:rPr>
          <w:rFonts w:ascii="Times New Roman" w:hAnsi="Times New Roman"/>
          <w:b/>
          <w:sz w:val="24"/>
          <w:szCs w:val="24"/>
        </w:rPr>
      </w:pPr>
      <w:r w:rsidRPr="00C72743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lastRenderedPageBreak/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3) формирование уважительного отношения к иному мнению, истории и культуре других народов;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4) овладение начальными навыками адаптации в динамично изменяющемся и развивающемся мире;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7) формирование эстетических потребностей, ценностей и чувств;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54752" w:rsidRPr="00C72743" w:rsidRDefault="00E34777" w:rsidP="00F27CE5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  <w:rPr>
          <w:b/>
        </w:rPr>
      </w:pPr>
      <w:proofErr w:type="spellStart"/>
      <w:r w:rsidRPr="00C72743">
        <w:rPr>
          <w:rStyle w:val="c0"/>
          <w:b/>
        </w:rPr>
        <w:t>Метапредметные</w:t>
      </w:r>
      <w:proofErr w:type="spellEnd"/>
      <w:r w:rsidRPr="00C72743">
        <w:rPr>
          <w:rStyle w:val="c0"/>
          <w:b/>
        </w:rPr>
        <w:t xml:space="preserve"> результаты: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2) освоение способов решения проблем творческого и поискового характера;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5) освоение начальных форм познавательной и личностной рефлексии;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52E3A" w:rsidRPr="00C72743" w:rsidRDefault="00E34777" w:rsidP="00F27CE5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др.), в соответствии с содержанием учебного предмета «Окружающий мир»;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 xml:space="preserve">13) овладение базовыми предметными и </w:t>
      </w:r>
      <w:proofErr w:type="spellStart"/>
      <w:r w:rsidRPr="00C72743">
        <w:rPr>
          <w:rStyle w:val="c0"/>
        </w:rPr>
        <w:t>межпредметными</w:t>
      </w:r>
      <w:proofErr w:type="spellEnd"/>
      <w:r w:rsidRPr="00C72743">
        <w:rPr>
          <w:rStyle w:val="c0"/>
        </w:rPr>
        <w:t xml:space="preserve"> понятиями, отражающими существенные связи и отношения между объектами и процессами;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  <w:rPr>
          <w:b/>
        </w:rPr>
      </w:pPr>
      <w:r w:rsidRPr="00C72743">
        <w:rPr>
          <w:rStyle w:val="c0"/>
          <w:b/>
        </w:rPr>
        <w:t>Предметные результаты: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2) формирование уважительного отношения к России, родному краю, своей семье, истории, культуре, природе нашей страны, ее современной жизни;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E34777" w:rsidRPr="00C72743" w:rsidRDefault="00E34777" w:rsidP="00C72743">
      <w:pPr>
        <w:pStyle w:val="c1"/>
        <w:spacing w:before="0" w:beforeAutospacing="0" w:after="0" w:afterAutospacing="0"/>
        <w:ind w:firstLine="709"/>
      </w:pPr>
      <w:r w:rsidRPr="00C72743">
        <w:rPr>
          <w:rStyle w:val="c0"/>
        </w:rPr>
        <w:t>5) развитие навыков устанавливать и выявлять причинно-следственные связи в окружающем мире.</w:t>
      </w:r>
    </w:p>
    <w:p w:rsidR="00E34777" w:rsidRPr="00C72743" w:rsidRDefault="00E34777" w:rsidP="00B368A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b/>
          <w:sz w:val="24"/>
          <w:szCs w:val="24"/>
        </w:rPr>
        <w:t>С</w:t>
      </w:r>
      <w:r w:rsidR="004E14B2" w:rsidRPr="00C72743">
        <w:rPr>
          <w:rFonts w:ascii="Times New Roman" w:hAnsi="Times New Roman"/>
          <w:b/>
          <w:sz w:val="24"/>
          <w:szCs w:val="24"/>
        </w:rPr>
        <w:t xml:space="preserve">одержание </w:t>
      </w:r>
      <w:r w:rsidR="00A22D72" w:rsidRPr="00C72743">
        <w:rPr>
          <w:rFonts w:ascii="Times New Roman" w:hAnsi="Times New Roman"/>
          <w:b/>
          <w:sz w:val="24"/>
          <w:szCs w:val="24"/>
        </w:rPr>
        <w:t xml:space="preserve"> курса</w:t>
      </w:r>
    </w:p>
    <w:p w:rsidR="00E34777" w:rsidRPr="00C72743" w:rsidRDefault="00E34777" w:rsidP="00B368A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72743">
        <w:rPr>
          <w:rFonts w:ascii="Times New Roman" w:hAnsi="Times New Roman"/>
          <w:b/>
          <w:sz w:val="24"/>
          <w:szCs w:val="24"/>
        </w:rPr>
        <w:t>Человек и природа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 xml:space="preserve">Природа —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времён года, снегопад, </w:t>
      </w:r>
      <w:r w:rsidR="00A22D72" w:rsidRPr="00C72743">
        <w:rPr>
          <w:rFonts w:ascii="Times New Roman" w:hAnsi="Times New Roman"/>
          <w:sz w:val="24"/>
          <w:szCs w:val="24"/>
        </w:rPr>
        <w:t>листопад, перелёты птиц, смена</w:t>
      </w:r>
      <w:r w:rsidRPr="00C72743">
        <w:rPr>
          <w:rFonts w:ascii="Times New Roman" w:hAnsi="Times New Roman"/>
          <w:sz w:val="24"/>
          <w:szCs w:val="24"/>
        </w:rPr>
        <w:t xml:space="preserve"> времени суток, рассвет, закат, ветер, дождь, гроза.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C72743">
        <w:rPr>
          <w:rFonts w:ascii="Times New Roman" w:hAnsi="Times New Roman"/>
          <w:sz w:val="24"/>
          <w:szCs w:val="24"/>
        </w:rPr>
        <w:softHyphen/>
        <w:t>кости, газы. Простейшие практические работы с веществами, жидкостями, газами.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Звёзды и планеты. Солнце — ближайшая к нам звезда, источ</w:t>
      </w:r>
      <w:r w:rsidRPr="00C72743">
        <w:rPr>
          <w:rFonts w:ascii="Times New Roman" w:hAnsi="Times New Roman"/>
          <w:sz w:val="24"/>
          <w:szCs w:val="24"/>
        </w:rPr>
        <w:softHyphen/>
        <w:t xml:space="preserve">ник света и тепла для всего живого на Земле. Земля — планета, общее представление о форме и размерах Земли. </w:t>
      </w:r>
      <w:r w:rsidRPr="00C72743">
        <w:rPr>
          <w:rFonts w:ascii="Times New Roman" w:hAnsi="Times New Roman"/>
          <w:sz w:val="24"/>
          <w:szCs w:val="24"/>
        </w:rPr>
        <w:tab/>
        <w:t>Глобус как модель Земли. Географическая карта и план. Материки и океа</w:t>
      </w:r>
      <w:r w:rsidRPr="00C72743">
        <w:rPr>
          <w:rFonts w:ascii="Times New Roman" w:hAnsi="Times New Roman"/>
          <w:sz w:val="24"/>
          <w:szCs w:val="24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Погода, её составляющие (температура воздуха, облачность, осадки, ветер). Наблюдение за погодой своего края. Предсказание погоды и его значение в жизни людей.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E34777" w:rsidRPr="00C72743" w:rsidRDefault="00A22D72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 xml:space="preserve">Водные богатства: </w:t>
      </w:r>
      <w:r w:rsidR="00E34777" w:rsidRPr="00C72743">
        <w:rPr>
          <w:rFonts w:ascii="Times New Roman" w:hAnsi="Times New Roman"/>
          <w:sz w:val="24"/>
          <w:szCs w:val="24"/>
        </w:rPr>
        <w:t>их разнообразие (</w:t>
      </w:r>
      <w:r w:rsidRPr="00C72743">
        <w:rPr>
          <w:rFonts w:ascii="Times New Roman" w:hAnsi="Times New Roman"/>
          <w:sz w:val="24"/>
          <w:szCs w:val="24"/>
        </w:rPr>
        <w:t>океан, море, река, озеро, пруд),</w:t>
      </w:r>
      <w:r w:rsidR="00E34777" w:rsidRPr="00C72743">
        <w:rPr>
          <w:rFonts w:ascii="Times New Roman" w:hAnsi="Times New Roman"/>
          <w:sz w:val="24"/>
          <w:szCs w:val="24"/>
        </w:rPr>
        <w:t xml:space="preserve"> использование человеком. Водные богатства родного края (названия, краткая характеристика на основе наблюдений).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Воздух — смесь газов. Свойства воздуха. Значение воздуха для растений, животных, человека.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Почва, её состав, значение для живой природы и для хозяйственной жизни человека.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052E3A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Грибы, их разнообразие, значение в природе и жизни людей; съедобные и ядовитые грибы. Правила сбора грибов.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Лес, луг, водоём —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Природные зоны России: общее представление, основные природные зоны (природные условия, растительный и животный мир, особенности труда и быта людей, влияние человека на природу изучаемых зон, охрана природы).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C72743">
        <w:rPr>
          <w:rFonts w:ascii="Times New Roman" w:hAnsi="Times New Roman"/>
          <w:sz w:val="24"/>
          <w:szCs w:val="24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Всемирное наследие. Международная Красная книга. Между</w:t>
      </w:r>
      <w:r w:rsidRPr="00C72743">
        <w:rPr>
          <w:rFonts w:ascii="Times New Roman" w:hAnsi="Times New Roman"/>
          <w:sz w:val="24"/>
          <w:szCs w:val="24"/>
        </w:rPr>
        <w:softHyphen/>
        <w:t>народные экологические организации (2—3 примера). Международные экологические дни, их значение, участие детей в их проведении.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</w:r>
    </w:p>
    <w:p w:rsidR="00E34777" w:rsidRPr="00C72743" w:rsidRDefault="00E34777" w:rsidP="00C727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72743">
        <w:rPr>
          <w:rFonts w:ascii="Times New Roman" w:hAnsi="Times New Roman"/>
          <w:b/>
          <w:sz w:val="24"/>
          <w:szCs w:val="24"/>
        </w:rPr>
        <w:t>Человек и общество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:rsidR="00052E3A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Общественный транспорт. Транспорт города или села. Наземный, воздушный и водный транспорт. Правила пользова</w:t>
      </w:r>
      <w:r w:rsidRPr="00C72743">
        <w:rPr>
          <w:rFonts w:ascii="Times New Roman" w:hAnsi="Times New Roman"/>
          <w:sz w:val="24"/>
          <w:szCs w:val="24"/>
        </w:rPr>
        <w:softHyphen/>
        <w:t>ния транспортом. Средства связи: почта, телеграф, телефон, электронная почта.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Президент Российской Федерации — глава государства. Ответственность главы государства за социальное и духовно-нравственное благополучие граждан.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</w:t>
      </w:r>
      <w:r w:rsidR="00C72743">
        <w:rPr>
          <w:rFonts w:ascii="Times New Roman" w:hAnsi="Times New Roman"/>
          <w:sz w:val="24"/>
          <w:szCs w:val="24"/>
        </w:rPr>
        <w:t xml:space="preserve">во, День защитника Отечества, 8 </w:t>
      </w:r>
      <w:r w:rsidRPr="00C72743">
        <w:rPr>
          <w:rFonts w:ascii="Times New Roman" w:hAnsi="Times New Roman"/>
          <w:sz w:val="24"/>
          <w:szCs w:val="24"/>
        </w:rPr>
        <w:t>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Россия на карте, государственная граница России.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052E3A" w:rsidRPr="00C72743" w:rsidRDefault="00E34777" w:rsidP="00B368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 xml:space="preserve">Города России. Санкт-Петербург: достопримечательности (Зимний дворец, памятник Петру </w:t>
      </w:r>
      <w:r w:rsidRPr="00C72743">
        <w:rPr>
          <w:rFonts w:ascii="Times New Roman" w:hAnsi="Times New Roman"/>
          <w:sz w:val="24"/>
          <w:szCs w:val="24"/>
          <w:lang w:val="en-US"/>
        </w:rPr>
        <w:t>I</w:t>
      </w:r>
      <w:r w:rsidRPr="00C72743">
        <w:rPr>
          <w:rFonts w:ascii="Times New Roman" w:hAnsi="Times New Roman"/>
          <w:sz w:val="24"/>
          <w:szCs w:val="24"/>
        </w:rPr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Родной край — частица России. Родной город (село),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C72743">
        <w:rPr>
          <w:rFonts w:ascii="Times New Roman" w:hAnsi="Times New Roman"/>
          <w:sz w:val="24"/>
          <w:szCs w:val="24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Страны и народы мира. Общее представление о многообразии стран, народов, религий на Земле. Знакомство с несколькими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E34777" w:rsidRPr="00C72743" w:rsidRDefault="00E34777" w:rsidP="00C727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72743">
        <w:rPr>
          <w:rFonts w:ascii="Times New Roman" w:hAnsi="Times New Roman"/>
          <w:b/>
          <w:sz w:val="24"/>
          <w:szCs w:val="24"/>
        </w:rPr>
        <w:t>Правила безопасной жизни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Ценность здоровья и здорового образа жизни.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 xml:space="preserve">Режим дня школьника, чередование труда и отдыха в режиме дня; личная гигиена. </w:t>
      </w:r>
      <w:r w:rsidRPr="00C72743">
        <w:rPr>
          <w:rFonts w:ascii="Times New Roman" w:hAnsi="Times New Roman"/>
          <w:sz w:val="24"/>
          <w:szCs w:val="24"/>
        </w:rPr>
        <w:tab/>
        <w:t>Физическая культура, закаливание, игры на воздухе как условие сохранения и укрепления здоровья.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ab/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>Правила безопасного поведения в природе. Правила безопасности при обращении с кошкой и собакой.</w:t>
      </w:r>
    </w:p>
    <w:p w:rsidR="00E34777" w:rsidRPr="00C72743" w:rsidRDefault="00E34777" w:rsidP="00C72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>Экологическая безопасность. Бытовой фильтр для очистки воды, его устройство и использование.</w:t>
      </w:r>
    </w:p>
    <w:p w:rsidR="00E34777" w:rsidRPr="00C72743" w:rsidRDefault="00E34777" w:rsidP="00C7274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72743">
        <w:rPr>
          <w:rFonts w:ascii="Times New Roman" w:hAnsi="Times New Roman"/>
          <w:sz w:val="24"/>
          <w:szCs w:val="24"/>
        </w:rPr>
        <w:t>Забота о здоровье и безопасности окружающих людей — нравственный долг каждого человека.</w:t>
      </w:r>
    </w:p>
    <w:p w:rsidR="00052E3A" w:rsidRPr="00C72743" w:rsidRDefault="00052E3A" w:rsidP="00C727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368A3" w:rsidRDefault="00B368A3" w:rsidP="001055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0557C" w:rsidRPr="00B368A3" w:rsidRDefault="0010557C" w:rsidP="00B368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68A3">
        <w:rPr>
          <w:rFonts w:ascii="Times New Roman" w:hAnsi="Times New Roman"/>
          <w:b/>
          <w:sz w:val="24"/>
          <w:szCs w:val="24"/>
        </w:rPr>
        <w:t>Календарно – тематическое планирование по</w:t>
      </w:r>
      <w:r w:rsidR="00B368A3">
        <w:rPr>
          <w:rFonts w:ascii="Times New Roman" w:hAnsi="Times New Roman"/>
          <w:b/>
          <w:sz w:val="24"/>
          <w:szCs w:val="24"/>
        </w:rPr>
        <w:t xml:space="preserve"> окружающему миру </w:t>
      </w:r>
    </w:p>
    <w:p w:rsidR="0010557C" w:rsidRPr="00B368A3" w:rsidRDefault="00B368A3" w:rsidP="00B368A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36"/>
          <w:szCs w:val="28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 класс по </w:t>
      </w:r>
      <w:r w:rsidRPr="007A1158">
        <w:rPr>
          <w:rFonts w:ascii="Times New Roman" w:eastAsia="Times New Roman" w:hAnsi="Times New Roman"/>
          <w:b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 А.А.Плешакова «Окружающий мир», программа «Школа России»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6"/>
        <w:gridCol w:w="129"/>
        <w:gridCol w:w="433"/>
        <w:gridCol w:w="1559"/>
        <w:gridCol w:w="1015"/>
        <w:gridCol w:w="2244"/>
        <w:gridCol w:w="2277"/>
        <w:gridCol w:w="9"/>
        <w:gridCol w:w="3975"/>
        <w:gridCol w:w="2835"/>
        <w:gridCol w:w="1087"/>
        <w:gridCol w:w="47"/>
      </w:tblGrid>
      <w:tr w:rsidR="00A97973" w:rsidRPr="00B368A3" w:rsidTr="005439C5">
        <w:trPr>
          <w:gridAfter w:val="1"/>
          <w:wAfter w:w="47" w:type="dxa"/>
          <w:trHeight w:val="406"/>
        </w:trPr>
        <w:tc>
          <w:tcPr>
            <w:tcW w:w="516" w:type="dxa"/>
            <w:vMerge w:val="restart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62" w:type="dxa"/>
            <w:gridSpan w:val="2"/>
            <w:vMerge w:val="restart"/>
            <w:textDirection w:val="btLr"/>
          </w:tcPr>
          <w:p w:rsidR="00E62856" w:rsidRPr="00B368A3" w:rsidRDefault="00E62856" w:rsidP="001055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559" w:type="dxa"/>
            <w:vMerge w:val="restart"/>
          </w:tcPr>
          <w:p w:rsidR="00E62856" w:rsidRPr="00B368A3" w:rsidRDefault="00E62856" w:rsidP="005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015" w:type="dxa"/>
            <w:vMerge w:val="restart"/>
          </w:tcPr>
          <w:p w:rsidR="00E62856" w:rsidRPr="00B368A3" w:rsidRDefault="00E62856" w:rsidP="005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Кол – во часов</w:t>
            </w:r>
          </w:p>
        </w:tc>
        <w:tc>
          <w:tcPr>
            <w:tcW w:w="2244" w:type="dxa"/>
            <w:vMerge w:val="restart"/>
          </w:tcPr>
          <w:p w:rsidR="00E62856" w:rsidRPr="00B368A3" w:rsidRDefault="00E62856" w:rsidP="005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Элемент содержания</w:t>
            </w:r>
          </w:p>
        </w:tc>
        <w:tc>
          <w:tcPr>
            <w:tcW w:w="9096" w:type="dxa"/>
            <w:gridSpan w:val="4"/>
          </w:tcPr>
          <w:p w:rsidR="00E62856" w:rsidRPr="00B368A3" w:rsidRDefault="00E62856" w:rsidP="001055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087" w:type="dxa"/>
            <w:tcBorders>
              <w:bottom w:val="nil"/>
            </w:tcBorders>
          </w:tcPr>
          <w:p w:rsidR="00E62856" w:rsidRPr="00B368A3" w:rsidRDefault="00E62856" w:rsidP="005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A97973" w:rsidRPr="00B368A3" w:rsidTr="005439C5">
        <w:trPr>
          <w:trHeight w:val="370"/>
        </w:trPr>
        <w:tc>
          <w:tcPr>
            <w:tcW w:w="516" w:type="dxa"/>
            <w:vMerge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vMerge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vMerge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4" w:type="dxa"/>
            <w:vMerge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62856" w:rsidRPr="00B368A3" w:rsidRDefault="00E62856" w:rsidP="005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984" w:type="dxa"/>
            <w:gridSpan w:val="2"/>
          </w:tcPr>
          <w:p w:rsidR="00E62856" w:rsidRPr="00B368A3" w:rsidRDefault="00E62856" w:rsidP="005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B368A3">
              <w:rPr>
                <w:rFonts w:ascii="Times New Roman" w:hAnsi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2835" w:type="dxa"/>
          </w:tcPr>
          <w:p w:rsidR="00E62856" w:rsidRPr="00B368A3" w:rsidRDefault="00E62856" w:rsidP="005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62856" w:rsidRPr="00B368A3" w:rsidTr="005439C5">
        <w:trPr>
          <w:gridAfter w:val="1"/>
          <w:wAfter w:w="47" w:type="dxa"/>
        </w:trPr>
        <w:tc>
          <w:tcPr>
            <w:tcW w:w="14992" w:type="dxa"/>
            <w:gridSpan w:val="10"/>
            <w:shd w:val="clear" w:color="auto" w:fill="FFFFFF" w:themeFill="background1"/>
          </w:tcPr>
          <w:p w:rsidR="00E62856" w:rsidRPr="00B368A3" w:rsidRDefault="00E62856" w:rsidP="001055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Раздел «Как устроен мир» (6 ч)</w:t>
            </w:r>
          </w:p>
        </w:tc>
        <w:tc>
          <w:tcPr>
            <w:tcW w:w="1087" w:type="dxa"/>
            <w:shd w:val="clear" w:color="auto" w:fill="FFFFFF" w:themeFill="background1"/>
          </w:tcPr>
          <w:p w:rsidR="00E62856" w:rsidRPr="00B368A3" w:rsidRDefault="00E62856" w:rsidP="001055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516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2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Природа. Ценность природы для людей.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Разнообразие природы. Как классифицируют объекты природы. Биология – наука о живой природе. Царства живой природы (растения, грибы, бактерии, животные). Ценность природы для людей.</w:t>
            </w:r>
          </w:p>
        </w:tc>
        <w:tc>
          <w:tcPr>
            <w:tcW w:w="2277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Познакомятся с разнообразием природы;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выделять признаки живых существ;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раскрывать ценность природы для людей.</w:t>
            </w:r>
          </w:p>
        </w:tc>
        <w:tc>
          <w:tcPr>
            <w:tcW w:w="3984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ринимать и сохранять целевые установки урока.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научатся классифицировать объекты природы, устанавливать связи между живой и неживой природой;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сравнивать объекты природы по известным признакам;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доказывать то или иное положение с помощью учебника или самостоятельно.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взаимодействовать в паре при выполнении учебных заданий;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осуществлять самопроверку и оценивать свои достижения на уроке.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Формирование личного отношения к окружающему миру;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осознавать разностороннюю значимость природы в своей жизни.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516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Человек</w:t>
            </w:r>
          </w:p>
        </w:tc>
        <w:tc>
          <w:tcPr>
            <w:tcW w:w="101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Человек – часть природы. Отличия человека от других живых существ. Внутренний мир человека. Ступеньки познания человеком окружающего мира</w:t>
            </w:r>
          </w:p>
        </w:tc>
        <w:tc>
          <w:tcPr>
            <w:tcW w:w="2277" w:type="dxa"/>
          </w:tcPr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bCs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Знать, чем </w:t>
            </w:r>
            <w:r w:rsidRPr="00B368A3">
              <w:rPr>
                <w:rFonts w:cs="Times New Roman"/>
                <w:bCs/>
                <w:sz w:val="20"/>
                <w:szCs w:val="20"/>
              </w:rPr>
              <w:t>человек отличается от других живых существ;</w:t>
            </w:r>
          </w:p>
          <w:p w:rsidR="00E62856" w:rsidRPr="00B368A3" w:rsidRDefault="00E62856" w:rsidP="0010557C">
            <w:pPr>
              <w:pStyle w:val="Standard"/>
              <w:widowControl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B368A3">
              <w:rPr>
                <w:rFonts w:cs="Times New Roman"/>
                <w:bCs/>
                <w:sz w:val="20"/>
                <w:szCs w:val="20"/>
              </w:rPr>
              <w:t>различать внешность человека и его внутренний мир;</w:t>
            </w:r>
          </w:p>
          <w:p w:rsidR="00E62856" w:rsidRPr="00B368A3" w:rsidRDefault="00E62856" w:rsidP="0010557C">
            <w:pPr>
              <w:pStyle w:val="Standard"/>
              <w:widowControl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B368A3">
              <w:rPr>
                <w:rFonts w:cs="Times New Roman"/>
                <w:bCs/>
                <w:sz w:val="20"/>
                <w:szCs w:val="20"/>
              </w:rPr>
              <w:t>перечислять ступеньки познания человеком окружающего (восприятие, память, мышление, воображение).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bCs/>
                <w:sz w:val="20"/>
                <w:szCs w:val="20"/>
              </w:rPr>
            </w:pP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84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E62856" w:rsidRPr="00B368A3" w:rsidRDefault="00E62856" w:rsidP="0010557C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принимать и сохранять целевые установки урока;</w:t>
            </w:r>
          </w:p>
          <w:p w:rsidR="00E62856" w:rsidRPr="00B368A3" w:rsidRDefault="00E62856" w:rsidP="0010557C">
            <w:pPr>
              <w:pStyle w:val="Standard"/>
              <w:rPr>
                <w:rFonts w:cs="Times New Roman"/>
                <w:b/>
                <w:sz w:val="20"/>
                <w:szCs w:val="20"/>
              </w:rPr>
            </w:pPr>
            <w:r w:rsidRPr="00B368A3">
              <w:rPr>
                <w:rFonts w:cs="Times New Roman"/>
                <w:b/>
                <w:sz w:val="20"/>
                <w:szCs w:val="20"/>
              </w:rPr>
              <w:t>Познавательные УУД: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bCs/>
                <w:sz w:val="20"/>
                <w:szCs w:val="20"/>
              </w:rPr>
              <w:t>извлекать</w:t>
            </w:r>
            <w:r w:rsidRPr="00B368A3">
              <w:rPr>
                <w:rFonts w:cs="Times New Roman"/>
                <w:sz w:val="20"/>
                <w:szCs w:val="20"/>
              </w:rPr>
              <w:t xml:space="preserve"> из иллюстраций и текста учебника необходимую информацию; 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моделировать ступеньки познания, размещая на доске соответствующие таблички;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взаимодействовать в паре при выполнении учебных заданий;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осуществлять самопроверку и оценивать свои достижения на уроке.</w:t>
            </w:r>
          </w:p>
        </w:tc>
        <w:tc>
          <w:tcPr>
            <w:tcW w:w="283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Осознавать разностороннюю значимость природы в своей жизни.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516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Проект «Богатства, отданные людям»</w:t>
            </w:r>
          </w:p>
        </w:tc>
        <w:tc>
          <w:tcPr>
            <w:tcW w:w="101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277" w:type="dxa"/>
          </w:tcPr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 смысл названия проекта «Богатства, отданные людям»;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называть людей, которые могут служить примером душевной щедрости, благородного служения Отечеству и другим людям.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84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цель проекта, его этапы и сроки;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распределять обязанности по проекту (в парах, в группах, в классах), определять свои обязанности (свой вклад в общую работу).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E62856" w:rsidRPr="00B368A3" w:rsidRDefault="00E62856" w:rsidP="00B368A3">
            <w:pPr>
              <w:pStyle w:val="Standard"/>
              <w:widowControl/>
              <w:jc w:val="both"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выбирать форму работы и способ оформления результатов проекта в соответствии с характером и объемом работы.</w:t>
            </w:r>
          </w:p>
        </w:tc>
        <w:tc>
          <w:tcPr>
            <w:tcW w:w="283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Осознавать разностороннюю значимость природы в своей жизни.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516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 xml:space="preserve">Общество </w:t>
            </w:r>
          </w:p>
        </w:tc>
        <w:tc>
          <w:tcPr>
            <w:tcW w:w="101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Человек как член общества. Человечество. Семья  как часть общества, многообразие народов Земли. Страна (государство). Символы государства. Глава государства. Представление о гражданстве. Мы – граждане России.</w:t>
            </w:r>
          </w:p>
        </w:tc>
        <w:tc>
          <w:tcPr>
            <w:tcW w:w="2277" w:type="dxa"/>
          </w:tcPr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Определять место человека в окружающем мире;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характеризовать семью, народ, государство как части общества;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описывать по фотографиям </w:t>
            </w:r>
            <w:proofErr w:type="spellStart"/>
            <w:r w:rsidRPr="00B368A3">
              <w:rPr>
                <w:rFonts w:cs="Times New Roman"/>
                <w:sz w:val="20"/>
                <w:szCs w:val="20"/>
              </w:rPr>
              <w:t>достоприме</w:t>
            </w:r>
            <w:proofErr w:type="spellEnd"/>
            <w:r w:rsidRPr="00B368A3">
              <w:rPr>
                <w:rFonts w:cs="Times New Roman"/>
                <w:sz w:val="20"/>
                <w:szCs w:val="20"/>
              </w:rPr>
              <w:t>-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proofErr w:type="spellStart"/>
            <w:r w:rsidRPr="00B368A3">
              <w:rPr>
                <w:rFonts w:cs="Times New Roman"/>
                <w:sz w:val="20"/>
                <w:szCs w:val="20"/>
              </w:rPr>
              <w:t>чательности</w:t>
            </w:r>
            <w:proofErr w:type="spellEnd"/>
            <w:r w:rsidRPr="00B368A3">
              <w:rPr>
                <w:rFonts w:cs="Times New Roman"/>
                <w:sz w:val="20"/>
                <w:szCs w:val="20"/>
              </w:rPr>
              <w:t xml:space="preserve"> разных стран.</w:t>
            </w:r>
          </w:p>
        </w:tc>
        <w:tc>
          <w:tcPr>
            <w:tcW w:w="3984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принимать и сохранять целевые установки урока;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сопоставлять формы правления в государствах мира, анализировать таблицу с целью извлечения необходимой информации, рассуждать о многообразии и единстве стран и народов современном мире;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взаимодействовать в паре при выполнении учебных заданий;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осуществлять самопроверку и оценивать свои достижения на уроке;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материала.</w:t>
            </w:r>
          </w:p>
        </w:tc>
        <w:tc>
          <w:tcPr>
            <w:tcW w:w="283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Осознавать ценность каждого человека в обществе;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проявлять интерес и уважение к жизни разных народов, стран, к государственному устройству своей страны.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516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2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Что такое экология</w:t>
            </w:r>
          </w:p>
        </w:tc>
        <w:tc>
          <w:tcPr>
            <w:tcW w:w="101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Мир глазами эколога. Экология как наука о связях между живыми существами и окружающей средой, ее роль в жизни человека и общества. Экологические связи, их разнообразие.</w:t>
            </w:r>
          </w:p>
        </w:tc>
        <w:tc>
          <w:tcPr>
            <w:tcW w:w="2277" w:type="dxa"/>
          </w:tcPr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Обнаруживать взаимосвязи в природе, между природой и человеком;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изображать экологические связи с помощью моделей.</w:t>
            </w:r>
          </w:p>
        </w:tc>
        <w:tc>
          <w:tcPr>
            <w:tcW w:w="3984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принимать и сохранять целевые установки урока;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сравнивать окружающую среду разных организмов;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анализировать текст и схемы учебника с целью обнаружения взаимосвязей в природе, между природой и человеком;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классифицировать экологические связи.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взаимодействовать в паре при выполнении учебных заданий;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осуществлять самопроверку и оценивать свои достижения на уроке;</w:t>
            </w:r>
          </w:p>
        </w:tc>
        <w:tc>
          <w:tcPr>
            <w:tcW w:w="283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Осознавать необходимость бережного отношения к природе.</w:t>
            </w:r>
          </w:p>
        </w:tc>
        <w:tc>
          <w:tcPr>
            <w:tcW w:w="1087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516" w:type="dxa"/>
            <w:tcBorders>
              <w:bottom w:val="single" w:sz="4" w:space="0" w:color="auto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2" w:type="dxa"/>
            <w:gridSpan w:val="2"/>
            <w:tcBorders>
              <w:bottom w:val="single" w:sz="4" w:space="0" w:color="auto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Природа в опасности!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Положительное и отрицательное влияние человека на природу. Морская корова, странствующий  голубь - примеры исчезнувших животных  по вине человека .Охрана природы. Заповедники и национальные парки – особо охраняемые территории.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Устанавливать причинно-следственные связи между поведением людей, их деятельностью и состоянием окружающей среды;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приводить примеры отрицательного и положительного воздействия человека на природу;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ответственное отношение к природе.</w:t>
            </w:r>
          </w:p>
        </w:tc>
        <w:tc>
          <w:tcPr>
            <w:tcW w:w="3984" w:type="dxa"/>
            <w:gridSpan w:val="2"/>
            <w:tcBorders>
              <w:bottom w:val="single" w:sz="4" w:space="0" w:color="auto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принимать и сохранять целевые установки урока;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овладевать навыками смыслового чтения текста в соответствии с поставленными задачами.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сравнивать (по фотографиям в учебнике) примеры отрицательного и положительного воздействия человека на природу;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использовать дополнительную литературу, Интернет для поиска информации в соответствии с учебным заданием.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взаимодействовать в паре при выполнении учебных заданий;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осуществлять самопроверку и оценивать свои достижения на уроке;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Осознавать необходимость ответственного отношения к природе.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57C" w:rsidRPr="00B368A3" w:rsidTr="00B368A3">
        <w:trPr>
          <w:gridAfter w:val="1"/>
          <w:wAfter w:w="47" w:type="dxa"/>
          <w:cantSplit/>
          <w:trHeight w:val="416"/>
        </w:trPr>
        <w:tc>
          <w:tcPr>
            <w:tcW w:w="16079" w:type="dxa"/>
            <w:gridSpan w:val="11"/>
            <w:shd w:val="clear" w:color="auto" w:fill="FFFFFF" w:themeFill="background1"/>
          </w:tcPr>
          <w:p w:rsidR="0010557C" w:rsidRPr="00B368A3" w:rsidRDefault="0010557C" w:rsidP="001055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Раздел «Эта удивительная природа» (18 ч)</w:t>
            </w: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Тела, вещества, частицы</w:t>
            </w:r>
          </w:p>
        </w:tc>
        <w:tc>
          <w:tcPr>
            <w:tcW w:w="1015" w:type="dxa"/>
          </w:tcPr>
          <w:p w:rsidR="00E62856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Знакомство с целями и задачами раздела. Естественные и искусственные тела. Твердые, жидкие, газообразные вещества.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Раскрыть понятия «тела», «вещества», «частицы»;</w:t>
            </w:r>
          </w:p>
          <w:p w:rsidR="00E62856" w:rsidRPr="00B368A3" w:rsidRDefault="00E62856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приводить примеры естественных и искусственных тел, твердых, жидких и газообразных веществ.</w:t>
            </w:r>
          </w:p>
        </w:tc>
        <w:tc>
          <w:tcPr>
            <w:tcW w:w="3984" w:type="dxa"/>
            <w:gridSpan w:val="2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учебные задачи раздела и данного урока и стремиться их выполнять.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классифицировать тела  и </w:t>
            </w:r>
            <w:proofErr w:type="spellStart"/>
            <w:r w:rsidRPr="00B368A3">
              <w:rPr>
                <w:rFonts w:ascii="Times New Roman" w:hAnsi="Times New Roman"/>
                <w:sz w:val="20"/>
                <w:szCs w:val="20"/>
              </w:rPr>
              <w:t>вещества;выдвигать</w:t>
            </w:r>
            <w:proofErr w:type="spellEnd"/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предложения (гипотезы) и доказывать их;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взаимодействовать в паре при выполнении учебных заданий;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материала;</w:t>
            </w:r>
          </w:p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осуществлять самопроверку и оценивать свои достижения на уроке;</w:t>
            </w:r>
          </w:p>
        </w:tc>
        <w:tc>
          <w:tcPr>
            <w:tcW w:w="2835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Проявлять интерес к познанию природы.</w:t>
            </w:r>
          </w:p>
        </w:tc>
        <w:tc>
          <w:tcPr>
            <w:tcW w:w="1087" w:type="dxa"/>
          </w:tcPr>
          <w:p w:rsidR="00E62856" w:rsidRPr="00B368A3" w:rsidRDefault="00E62856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Разнообразие веществ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Химия – наука о веществах. Наиболее распространенные в быту вещества (соль , сахар, крахмал, кислоты). Кислотные дожди.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Раскрыть понятие «химия»;</w:t>
            </w: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наблюдать и характеризовать свойства поваренной соли, сахара, крахмала, кислоты;</w:t>
            </w: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проводить наблюдения и ставить опыты, используя лабораторное оборудование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учебные задачи раздела и данного урока и стремиться их выполнять.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различать вещества по характерным признакам;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использовать информацию из текста учебника для объяснения содержания рисунков.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Формирование образа  «Я» тесно связано миром природы, культуры окружающих людей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Воздух и его охрана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Воздух как смесь газов. Свойства воздуха. Охрана чистоты воздуха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Исследовать с помощью опытов свойства воздуха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стараться ее выполнить.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анализировать схему (диаграмму) с целью определения состава воздуха;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извлекать из текста информацию в соответствии с заданием.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  <w:p w:rsidR="00F310E2" w:rsidRPr="00B368A3" w:rsidRDefault="00F310E2" w:rsidP="00B368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-высказывать предложения, делать выводы.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 xml:space="preserve">Вода 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Вода как вещество. Значение воды для жизни на Земле. Свойства воды.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Исследовать с помощью опытов свойства воды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стараться ее выполнить.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анализировать схемы и применять их для объяснения свойств воды;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доказывать предположения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Формирование образа  «Я» тесно связано миром природы, культуры окружающих людей</w:t>
            </w: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Превращения и круговорот воды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Три состояния воды. Круговорот воды в природе.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Моделировать круговорот воды в природе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стараться ее выполнить.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различать три состояния воды;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моделировать круговорот воды в природе;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анализировать рисунок-схему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высказывать предположения о состояниях воды в природе;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на основе наблюдения вывод о причинах образования облаков и выпадении дождя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Воспитывать бережное и экономное отношение к природным богатствам  страны.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12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Берегите воду!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Использование воды человеком. Источники загрязнения воды. Меры по охране чистоты воды и её экономному использованию.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Обнаруживать  взаимосвязи между живой и неживой природой, моделировать  и использовать для объяснения необходимости бережного отношения к природе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стараться ее выполнить.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извлекать из текста информацию в соответствии с заданием;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моделировать в виде динамической схемы источники загрязнения воды; 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 загрязнении воды с помощью модели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высказывать предложения о том, почему нужно беречь воду;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Ориентироваться на бережное отношение к природе, формировать позицию эколога.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13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Как разрушаются камни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Процесс разрушения горных пород в природе, причины и последствия.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Наблюдать процесс расширения твердых тел в ходе учебного эксперимента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стараться ее выполнить.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моделировать в  виде схемы увеличение расстояний между частицами твердых тел при нагревании и уменьшение –при охлаждении;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высказывать предложения о причинах разрушения горных пород в природе;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готовить рассказ на основе наблюдений;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Воспитывать бережное и экономное отношение к природным богатствам  страны.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Что такое почва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Почва как верхний плодородный слой земли. Состав почвы. Значение плодородия почвы для жизни растений. Образование и разрушение почвы. Охрана почвы.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Исследовать состав почвы в ходе учебного эксперимента, использовать полученные данные для проверки выдвинутых гипотез 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стараться ее выполнить.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анализировать рисунок учебника по предложенным заданиям и вопросам;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анализировать  схему связей почвы и растения;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 основе схемы моделировать связи почвы и растений.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высказывать предположения (гипотезы) о том, почему почва плодородна, обосновать их;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Ориентироваться на соблюдение моральных норм в учебной деятельности и формировать бережное отношение к природным ценностям.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Разнообразие растений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Группы: водоросли, мхи, папоротники, хвойные, цветковые. Ботаника – наука о растениях.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Приводить примеры растений разных групп и видов с помощью атласа-определителя 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стараться ее выполнить.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доказывать, используя свои знания и рисунок учебника, что растение очень разнообразны;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классифицировать растения из предложенного списка.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подготавливать сообщение об одном из видов растений любой группы;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Солнце, растения и мы с вами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Дыхание и питание растений, связи между растениями и окружающей средой. Роль растений в жизни животных и  человека.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Обнаруживать взаимосвязи между неживой природой, растениями и человеком, изображать их с помощью схем, моделей и использовать для объяснения необходимости бережного отношения к природе.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стараться ее выполнить.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выявлять с помощью схемы сходство и различие процессов питания и дыхания растений; роль листьев, стебля и корня в питании растений;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доказывать, что без растений невозможна жизнь животных и человека;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Ориентироваться на бережное отношение к природе, формировать позицию эколога.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17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Размножение и развитие растений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Опыление. Рол насекомых в опылении растений. Приспособленность растений к разным способам распространения семян. Развитие растений из семян.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опыление, как распространяются плоды и семена, обнаруживать взаимосвязи в живой природе, моделировать их и использовать для объяснения необходимости бережного отношения к природе.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умение выполнять задания в соответствии с целью отвечать на поставленные вопросы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наблюдать в природе, как распространяются семена деревьев;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выявлять роль животных в размножении и развитии растений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мение выражать личное восприятие мира и настроение, умение работать в паре и со взрослыми;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вырабатывать  способность к решению моральных проблем.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Охрана растений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Факторы отрицательного воздействия человека на мир растений. Растения, нуждающиеся в охране. Меры охраны растений. Правила поведения в природе.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почему многие растения стали редкими и как нужно охранять растения, оценивать поступки людей по отношению к природе;</w:t>
            </w: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 приводить примеры растений из Красной книги России.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планировать свои действия в течение урока.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актуализировать сведения, полученные в  1-2 кассах, об исчезающих и редких растений, Красной книге, правилах поведения в природе.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19 </w:t>
            </w: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Разнообразие животных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Многообразие животного мира, классификация животных: черви, моллюски, иглокожие, ракообразные, паукообразные.  Насекомые, рыбы, земноводные, пресмыкающиеся, птицы, звери. Зоология – наука о животных.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Учащиеся должны</w:t>
            </w: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знать классификацию животных и их групповые признаки. Уметь относить животное к определённой группе.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 w:firstLine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выполнять задания в соответствии с целью отвечать на поставленные вопросы ;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 w:firstLine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оценивать достижения на уроке;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 w:firstLine="1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ринимать учебную задачу и стремиться её выполнять,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классифицировать животных, приводить примеры животных разных групп.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с электронным приложением к учебнику.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рассказ « история с пиявкой», рассказывать о животных по самостоятельно подготовленному  сообщению.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Ориентироваться на выполнение моральных норм, воспитывать бережное отношение к животным.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Кто что ест? Проект «Разнообразие природы родного края»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Приспособление животных к добыванию пищи, защите от врагов.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Учащиеся научатся классифицировать животных по типу пищи. </w:t>
            </w: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составлять цепи питания,  находить в краеведческой литературе материалы о природе родного края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и стремиться её выполнять;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цель и этапы работы.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анализировать схемы питания,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с терминологическим словариком;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овместно со взрослыми делать фотографии, находить материалы о природе родного края.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контролировать  и оценивать процесс и результат деятельности, анализ информации презентовать полученную информацию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 xml:space="preserve">риводить примеры животных по типу питания, обсуждать материалы книги о божьих коровках, 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распределять обязанности в работе над проектом.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значение растений для здоровья и жизни человека, вырабатывать бережное отношение  ко всему живому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21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Размножение и развитие животных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Размножение и развитие животных разных групп.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Учащиеся научатся изображать процесс развития животных с помощью моделей, обнаруживать взаимосвязи в живой природе.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и стремиться её выполнять;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отвечать на итоговые вопросы и оценивать достижения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моделировать стадии размножения различных животных, работать со словарём терминов;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находить дополнительную информацию из различных источников.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ассказывать, как заботятся разные животные о своем потомстве; давать характеристику разным группам по способам размножения.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Ориентироваться на выполнение моральных норм, воспитывать бережное отношение к животным.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Охрана животных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Факторы отрицательного воздействия человека на мир животных. Исчезающие и редкие животные, внесенные в Красную книгу. Правила поведения в природе. Меры по охране животного мира.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почему многие животные стали редкими, как нужно охранять животных, оценивать поступки людей по отношению к природе.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сравнивать свой ответ с ответами одноклассников, осуществлять самопроверку, оценивать ответы;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у</w:t>
            </w: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мение выполнять задания в соответствии с целью отвечать на поставленные вопросы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 помощью атласа-определителя и электронного приложения  определять животных, занесенных в Красную книгу, создать  книжку- малышку « Береги животных»;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 факторах отрицательного воздействия  человека на 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В царстве грибов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Разнообразие грибов. Строение шляпочных грибов. Взаимосвязи грибов с деревьями. Съедобные и несъедобные грибы, ядовитые грибы. Правила сбора грибов.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 строение грибов, их значение в природе и в жизни людей, различать съедобные и несъедобные грибы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и стремиться её выполнять;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отвечать на итоговые вопросы и оценивать достижения.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моделировать различие грибов- двойников, находить дополнительный материал о грибах;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узнавать, называть и определять объекты окружающей действительности.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 материал рассказа «Кому нужен мухомор»;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строить понятные для партнёра высказывания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значение грибов для здоровья и жизни человека, вырабатывать бережное отношение  ко всему живому.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24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 xml:space="preserve">Великий круговорот жизни 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Круговорот веществ. Основные звенья круговорота веществ: производители, потребители, разрушители. Роль почвы в круговороте веществ.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 участие каждого живого существа в едином круговороте веществ</w:t>
            </w:r>
          </w:p>
        </w:tc>
        <w:tc>
          <w:tcPr>
            <w:tcW w:w="3984" w:type="dxa"/>
            <w:gridSpan w:val="2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сравнивать свой ответ с ответами одноклассников, осуществлять самопроверку, оценивать ответы.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моделировать круговорот веществ в природе, делать выводы, сравнивать их с учебником.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опасность исчезновения одного из звеньев.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представление о взаимосвязь в природе и воспитывать  бережное отношение и правильное поведение в природе.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57C" w:rsidRPr="00B368A3" w:rsidTr="00B368A3">
        <w:trPr>
          <w:gridAfter w:val="1"/>
          <w:wAfter w:w="47" w:type="dxa"/>
          <w:cantSplit/>
          <w:trHeight w:val="416"/>
        </w:trPr>
        <w:tc>
          <w:tcPr>
            <w:tcW w:w="16079" w:type="dxa"/>
            <w:gridSpan w:val="11"/>
            <w:shd w:val="clear" w:color="auto" w:fill="FFFFFF" w:themeFill="background1"/>
          </w:tcPr>
          <w:p w:rsidR="0010557C" w:rsidRPr="00B368A3" w:rsidRDefault="0010557C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Раздел «Мы и наше здоровье» (10 ч)</w:t>
            </w: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Организм человека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Анатомия, физиология. Гигиена как науки. Понятие об органах, системе органов тела человека: нервная, кровеносная, пищеварительная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органы и системы органов человека, устанавливать связь между их строением и работой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задачу, стремиться ее выполнять, отвечать на итоговые вопросы, оценивать свои достижения.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анализировать схемы расположения органов человека, выполнять практическую работу.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</w:t>
            </w: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твечать на итоговые вопросы, формулировать выводы, работать в группе   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привычку соблюдать правила гигиены, установку на заботу о своем здоровье.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293" w:firstLine="2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Конкретизировать представления о человеке и окружающем его мире</w:t>
            </w: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26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Органы чувств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Глаза, уши нос, язык, кожа, их рол в восприятии мира. Гигиена органов чувств.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7" w:type="dxa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Рассказывать об органах чувств по плану</w:t>
            </w:r>
          </w:p>
        </w:tc>
        <w:tc>
          <w:tcPr>
            <w:tcW w:w="3984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и стремиться её выполнять. Отвечать на итоговые вопросы и оценивать достижения.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самостоятельно изучать материал темы и готовить рассказы по  предложенному плану; 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работать с терминологическим словарём.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использовать тексты и иллюстрации учебника, другие источники информации для поиска ответов на вопросы.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паре, изучать материалы темы и готовить рассказы по плану.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63FC1" w:rsidRPr="00B368A3" w:rsidRDefault="00863FC1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привычку соблюдать правила гигиены, установку на заботу о своем здоровье.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27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Надежная защита организма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Кожа как орган защиты от повреждений и внешних воздействий. Свойства кожи, гигиена кожных покровов. Первая помощь при  обмораживании, ожогах, ранах, ушибах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кожа и работа кожи, оказывать первую помощь при небольших повреждениях кожи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с терминологическим словарем, формулировать выводы по теме, находить дополнительный материал  о правилах гигиены.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Сотрудничать со взрослыми, извлекать информацию о гигиене кожи.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паре, рассказывать о средствах гигиены и мерах первой помощи.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Подготовить  рассказ об уходе за кожей.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привычку соблюдать правила гигиены, установку на заботу о своем здоровье. Учиться оказывать первую помощь.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28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Опора тела и движение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368A3">
              <w:rPr>
                <w:rFonts w:ascii="Times New Roman" w:hAnsi="Times New Roman"/>
                <w:sz w:val="20"/>
                <w:szCs w:val="20"/>
              </w:rPr>
              <w:t>Опорно</w:t>
            </w:r>
            <w:proofErr w:type="spellEnd"/>
            <w:r w:rsidRPr="00B368A3">
              <w:rPr>
                <w:rFonts w:ascii="Times New Roman" w:hAnsi="Times New Roman"/>
                <w:sz w:val="20"/>
                <w:szCs w:val="20"/>
              </w:rPr>
              <w:t xml:space="preserve"> -двигательная система, ее роль в организме человека, осанка, важность выработки и сохранения правильной осанки.</w:t>
            </w:r>
          </w:p>
        </w:tc>
        <w:tc>
          <w:tcPr>
            <w:tcW w:w="2277" w:type="dxa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 строение и принципы работы опорно-двигательной системы человека, держать правильную осанку</w:t>
            </w:r>
          </w:p>
        </w:tc>
        <w:tc>
          <w:tcPr>
            <w:tcW w:w="3984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сравнивать свой ответ с ответами одноклассников, осуществлять самопроверку, оценивать ответы. Следить за своей осанкой на уроке и вне его.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находить упражнения для формирования правильной осанки.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с терминологическим словарем.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работать со взрослыми, слушать собеседника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63FC1" w:rsidRPr="00B368A3" w:rsidRDefault="00863FC1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Ориентироваться на выполнение моральных норм. Формировать привычку соблюдать правила гигиены, установку на заботу о своем здоровье. Установка на выполнение  утренней гимнастики.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29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Наше питание. Проект «Школа кулинаров»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Питательные вещества, необходимые организму ( белки, жиры,  углеводы, витамины), продукты, в которых они содержатся . Пищеварительная система, ее строение и функционирование. Гигиена питания. 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Подготовка к выполнению проекта.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 строение и принципы работы пищеварительной системы, выполнять правила рационального питания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моделировать строение пищеварительной системы;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практически определять наличие питательных веществ  в продуктах.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Составлять меню здорового питания; контролировать  и оценивать процесс и результат деятельности.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правила рационального питания, составлять меню здорового питания.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Готовиться  к выполнению проекта.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незнания и знания, стремиться к соблюдению правильного питания.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30 </w:t>
            </w: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Дыхание и кровообращение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Дыхательная и кровеносная системы, их строение и работа. Взаимосвязь дыхательной и кровеносной систем. Пульс и его частота</w:t>
            </w:r>
          </w:p>
        </w:tc>
        <w:tc>
          <w:tcPr>
            <w:tcW w:w="2277" w:type="dxa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 строение и принципы работы дыхательной и кровеносной систем;</w:t>
            </w: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измерять пульс</w:t>
            </w:r>
          </w:p>
        </w:tc>
        <w:tc>
          <w:tcPr>
            <w:tcW w:w="3984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выполнять;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отвечать не итоговые вопросы, оценивать свои ответы и ответы одноклассников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оделировать строение дыхательной системы, моделировать строение кровеносной системы, измерять пульс у членов своей семьи.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характеризовать строение кровеносной системы, работать в паре, учиться измерять пульс, работать со взрослыми, узнавать о взаимосвязи органов в организме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Ориентироваться на выполнение моральных норм. </w:t>
            </w: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привычку соблюдать правила гигиены, установку на заботу о своем здоровье.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31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Умей предупреждать болезни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Закаливание как фактор предупреждения заболеваний, способы закаливания. Правила поведения в случае заболевания.</w:t>
            </w:r>
          </w:p>
        </w:tc>
        <w:tc>
          <w:tcPr>
            <w:tcW w:w="2277" w:type="dxa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Закаливать организм, предупреждать болезни</w:t>
            </w:r>
          </w:p>
        </w:tc>
        <w:tc>
          <w:tcPr>
            <w:tcW w:w="3984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составлять инструкцию по предупреждению инфекционных болезней; находить дополнительный материал о профилактике заболеваний;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осознанно и произвольно строить сообщения в письменной форме творческого характера;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характеризовать факторы закаливания, формулировать правила, составлять памятку.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привычку соблюдать правила гигиены, установку на заботу о своем здоровье.</w:t>
            </w: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Проводить закаливание своего организма.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Здоровый образ жизни</w:t>
            </w:r>
          </w:p>
        </w:tc>
        <w:tc>
          <w:tcPr>
            <w:tcW w:w="1015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Понятие о ЗОЖ, правила ЗОЖ для школьников</w:t>
            </w:r>
          </w:p>
        </w:tc>
        <w:tc>
          <w:tcPr>
            <w:tcW w:w="2277" w:type="dxa"/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Сформулируют правила ЗОЖ, научатся их выполнять</w:t>
            </w:r>
          </w:p>
        </w:tc>
        <w:tc>
          <w:tcPr>
            <w:tcW w:w="3984" w:type="dxa"/>
            <w:gridSpan w:val="2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вопросы; оценивать свои ответы и ответы одноклассников.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различать факторы, укрепляющие здоровье и факторы отрицательного воздействия на здоровье;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работать с терминологическим словарём.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обсуждать и формулировать правила здорового образа жизни. 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паре, составлять памятку.</w:t>
            </w:r>
          </w:p>
        </w:tc>
        <w:tc>
          <w:tcPr>
            <w:tcW w:w="2835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Ориентироваться на выполнение моральных норм. </w:t>
            </w: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привычку соблюдать правила гигиены, установку на заботу о своем здоровье.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Проверим себя и оценим свои достижения за первое полугодие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Формирование адекватной оценки своих достижений</w:t>
            </w:r>
          </w:p>
        </w:tc>
        <w:tc>
          <w:tcPr>
            <w:tcW w:w="2277" w:type="dxa"/>
          </w:tcPr>
          <w:p w:rsidR="00863FC1" w:rsidRPr="00B368A3" w:rsidRDefault="00863FC1" w:rsidP="0010557C">
            <w:pPr>
              <w:pStyle w:val="Standard"/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Выполнять тесты с выбором ответа</w:t>
            </w:r>
          </w:p>
        </w:tc>
        <w:tc>
          <w:tcPr>
            <w:tcW w:w="3984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оценивать правильность и неправильность ответов. 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Адекватно оценивать свои знания в соответствии с набранными баллами.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самостоятельно готовиться к тестам, изучая информацию учебника и дополнительную литературу.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выполнять тесты с выбором ответа; </w:t>
            </w: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сотрудничать со взрослыми  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Презентация проектов  «Разнообразие природы родного края», «Школа кулинаров»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Представление результатов проектной деятельности. Формирование адекватной оценки своих достижений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eastAsia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 xml:space="preserve">Научатся: </w:t>
            </w:r>
            <w:r w:rsidRPr="00B368A3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 xml:space="preserve">выступать </w:t>
            </w: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подготовленными </w:t>
            </w:r>
            <w:r w:rsidRPr="00B368A3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сообщениями, иллю</w:t>
            </w:r>
            <w:r w:rsidRPr="00B368A3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стрировать их нагляд</w:t>
            </w: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</w:r>
            <w:r w:rsidRPr="00B368A3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 xml:space="preserve">ными материалами. </w:t>
            </w:r>
            <w:r w:rsidRPr="00B368A3">
              <w:rPr>
                <w:rFonts w:eastAsia="Times New Roman" w:cs="Times New Roman"/>
                <w:b/>
                <w:bCs/>
                <w:spacing w:val="-4"/>
                <w:sz w:val="20"/>
                <w:szCs w:val="20"/>
                <w:lang w:eastAsia="ru-RU"/>
              </w:rPr>
              <w:t xml:space="preserve">Получат возможность </w:t>
            </w:r>
            <w:r w:rsidRPr="00B368A3">
              <w:rPr>
                <w:rFonts w:eastAsia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научиться: </w:t>
            </w:r>
            <w:r w:rsidRPr="00B368A3">
              <w:rPr>
                <w:rFonts w:eastAsia="Times New Roman" w:cs="Times New Roman"/>
                <w:spacing w:val="-2"/>
                <w:sz w:val="20"/>
                <w:szCs w:val="20"/>
                <w:lang w:eastAsia="ru-RU"/>
              </w:rPr>
              <w:t xml:space="preserve">обсуждать </w:t>
            </w:r>
            <w:r w:rsidRPr="00B368A3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выступления учащих</w:t>
            </w:r>
            <w:r w:rsidRPr="00B368A3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softHyphen/>
            </w: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ся; оценивать свои достижения и дости</w:t>
            </w: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</w:r>
            <w:r w:rsidRPr="00B368A3">
              <w:rPr>
                <w:rFonts w:eastAsia="Times New Roman" w:cs="Times New Roman"/>
                <w:spacing w:val="-2"/>
                <w:sz w:val="20"/>
                <w:szCs w:val="20"/>
                <w:lang w:eastAsia="ru-RU"/>
              </w:rPr>
              <w:t>жения других учащих</w:t>
            </w:r>
            <w:r w:rsidRPr="00B368A3">
              <w:rPr>
                <w:rFonts w:eastAsia="Times New Roman" w:cs="Times New Roman"/>
                <w:spacing w:val="-2"/>
                <w:sz w:val="20"/>
                <w:szCs w:val="20"/>
                <w:lang w:eastAsia="ru-RU"/>
              </w:rPr>
              <w:softHyphen/>
            </w: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ся</w:t>
            </w:r>
          </w:p>
        </w:tc>
        <w:tc>
          <w:tcPr>
            <w:tcW w:w="3984" w:type="dxa"/>
            <w:gridSpan w:val="2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формирование адекватной оценки своих достижений; </w:t>
            </w: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понимать учебную задачу и стремиться ее выполнить;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учиться извлекать информацию из различных источников, сотрудничать со взрослыми.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выступать с подготовленными сообщениями,  иллюстрировать их наглядными материалами.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незнания;</w:t>
            </w: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57C" w:rsidRPr="00B368A3" w:rsidTr="00B368A3">
        <w:trPr>
          <w:gridAfter w:val="1"/>
          <w:wAfter w:w="47" w:type="dxa"/>
          <w:cantSplit/>
          <w:trHeight w:val="416"/>
        </w:trPr>
        <w:tc>
          <w:tcPr>
            <w:tcW w:w="16079" w:type="dxa"/>
            <w:gridSpan w:val="11"/>
            <w:shd w:val="clear" w:color="auto" w:fill="FFFFFF" w:themeFill="background1"/>
          </w:tcPr>
          <w:p w:rsidR="0010557C" w:rsidRPr="00B368A3" w:rsidRDefault="0010557C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Раздел «Наша безопасность» (7 ч)</w:t>
            </w:r>
          </w:p>
        </w:tc>
      </w:tr>
      <w:tr w:rsidR="00F310E2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Огонь, вода и газ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Знакомство с целями и задачами раздела. Действия при пожаре, аварии водопровода, утечке газа.</w:t>
            </w:r>
          </w:p>
        </w:tc>
        <w:tc>
          <w:tcPr>
            <w:tcW w:w="2277" w:type="dxa"/>
          </w:tcPr>
          <w:p w:rsidR="00863FC1" w:rsidRPr="00B368A3" w:rsidRDefault="00863FC1" w:rsidP="0010557C">
            <w:pPr>
              <w:pStyle w:val="Standard"/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F310E2" w:rsidRPr="00B368A3" w:rsidRDefault="00F310E2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Выполнять правила пожарной безопасности, правила обращения с газовыми приборами.</w:t>
            </w:r>
          </w:p>
        </w:tc>
        <w:tc>
          <w:tcPr>
            <w:tcW w:w="3984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урока,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вопросы, оценивать свои ответы и ответы одноклассников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293" w:firstLine="2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моделировать действия при пожаре, аварии водопровода и утечке газа в виде схем и ролевой игры.</w:t>
            </w:r>
          </w:p>
          <w:p w:rsidR="00F310E2" w:rsidRPr="00B368A3" w:rsidRDefault="00F310E2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4" w:lineRule="exact"/>
              <w:ind w:right="293" w:firstLine="2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работать с терминологическим словариком.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характеризовать свои действия при пожаре, утечке газа, прорыве водопровода;</w:t>
            </w:r>
          </w:p>
          <w:p w:rsidR="00F310E2" w:rsidRPr="00B368A3" w:rsidRDefault="00F310E2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разыгрывать свои действия в ходе ролевых игр.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способность к действиям в экстремальных ситуациях с целью сохранения своего здоровья.</w:t>
            </w:r>
          </w:p>
        </w:tc>
        <w:tc>
          <w:tcPr>
            <w:tcW w:w="1087" w:type="dxa"/>
          </w:tcPr>
          <w:p w:rsidR="00F310E2" w:rsidRPr="00B368A3" w:rsidRDefault="00F310E2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Чтобы путь был счастливым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Правила поведения по дроге в школу, при переходе улицы, езде на велосипеде, транспорте.</w:t>
            </w:r>
          </w:p>
        </w:tc>
        <w:tc>
          <w:tcPr>
            <w:tcW w:w="2277" w:type="dxa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Соблюдать правила безопасного поведения пешехода, велосипедиста, пассажира.</w:t>
            </w:r>
          </w:p>
        </w:tc>
        <w:tc>
          <w:tcPr>
            <w:tcW w:w="3984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 УУД:</w:t>
            </w:r>
          </w:p>
          <w:p w:rsidR="00A97973" w:rsidRPr="00B368A3" w:rsidRDefault="00A97973" w:rsidP="00DD74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урока,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вопросы, оценивать свои ответы и ответы одноклассников</w:t>
            </w:r>
          </w:p>
          <w:p w:rsidR="00A97973" w:rsidRPr="00B368A3" w:rsidRDefault="00A97973" w:rsidP="00DD74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изучать материалы учебника;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выполнять тесты по теме, моделировать свои действия в различных ситуациях; 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готовить сообщения 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группах, готовить сообщения обсуждать различные ситуации, ролевыми играми демонстрировать свои знания правил.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Стремиться соблюдать правила безопасности с целью сохранения своего здоровья.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37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Дорожные знаки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Знаки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2277" w:type="dxa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Различать дорожные знаки разных групп, следовать их указаниям</w:t>
            </w:r>
          </w:p>
        </w:tc>
        <w:tc>
          <w:tcPr>
            <w:tcW w:w="3984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отвечать на итоговые вопросы и оценивать достижения.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выполнять тесты с выбором ответа, моделировать в виде схемы путь от школы домой.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50" w:lineRule="exact"/>
              <w:ind w:right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моделировать в виде схемы путь от школы домой.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обсуждать, как помогают  знаки пешеходам.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Соблюдать правила безопасности  для сохранения здоровья.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659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Проект «Кто нас защищает»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Подготовка к выполнению проекта.</w:t>
            </w:r>
          </w:p>
        </w:tc>
        <w:tc>
          <w:tcPr>
            <w:tcW w:w="2277" w:type="dxa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Находить в интернете и других источниках информации сведения о Вооруженных силах России, деятельности полиции, пожарной охраны, МЧС, оформлять собранные материалы в виде стендов, альбомов и т.д.</w:t>
            </w:r>
          </w:p>
        </w:tc>
        <w:tc>
          <w:tcPr>
            <w:tcW w:w="3984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формирование адекватной оценки своих достижений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находить в Интернете  информацию о вооруженных силах страны, оформлять собранные материалы в виде стенда.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брать интервью у ветеранов  войны, презентовать свой проект.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Воспитывать чувство гордости за свою Родину и ее защитников.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39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Опасные места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Правила поведения в потенциально опасных местах: на балконе, в лифте. На стройплощадке, пустыре, в парке, лесу ит.д.</w:t>
            </w:r>
          </w:p>
        </w:tc>
        <w:tc>
          <w:tcPr>
            <w:tcW w:w="2277" w:type="dxa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Правильно вести себя в квартире, доме и ближайших окрестностях</w:t>
            </w:r>
          </w:p>
        </w:tc>
        <w:tc>
          <w:tcPr>
            <w:tcW w:w="3984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урока,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составлять схему своего двора и окрестностей опасных мест.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опасные места в доме и вне его, работать со взрослыми, опрашивать  о мерах предосторожности.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внимательное поведение, вырабатывать способность к решению проблем.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Природа и наша безопасность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Опасности природного характера (гроза, ядовитые растения и грибы, змеи, собаки, кошки).</w:t>
            </w:r>
          </w:p>
        </w:tc>
        <w:tc>
          <w:tcPr>
            <w:tcW w:w="2277" w:type="dxa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Правильно вести себя во время грозы, распознавать ядовитые растения и грибы, избегать опасности при встречах  и общении с животными</w:t>
            </w:r>
          </w:p>
        </w:tc>
        <w:tc>
          <w:tcPr>
            <w:tcW w:w="3984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вопросы, оценивать свои ответы и ответы одноклассников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учиться отличать гадюку от ужа, ядовитые и съедобные грибы, находить информацию о ядовитых растениях.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Соблюдать правила поведения в природе, использовать полученные знания для сохранения своего здоровья и жизни.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41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Экологическая безопасность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Цепь загрязнения. Правила экологической безопасности.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Соблюдать  правила экологической безопасности в повседневной жизни;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обнаруживать взаимосвязи между живой и неживой природой.</w:t>
            </w:r>
          </w:p>
        </w:tc>
        <w:tc>
          <w:tcPr>
            <w:tcW w:w="3984" w:type="dxa"/>
            <w:gridSpan w:val="2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отвечать на итоговые вопросы и оценивать достижения.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практическая работа: знакомство с устройством бытового фильтра;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анализировать по схеме загрязнения;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приводить примеры цепей загрязнения; 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работать с терминологическим словарём;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моделировать пути поступления загрязняющих веществ в организм.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проблему экологической безопасности и меры  по  охране природы.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Соблюдать правила безопасности  для сохранения здоровья.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57C" w:rsidRPr="00B368A3" w:rsidTr="00B368A3">
        <w:trPr>
          <w:gridAfter w:val="1"/>
          <w:wAfter w:w="47" w:type="dxa"/>
          <w:cantSplit/>
          <w:trHeight w:val="416"/>
        </w:trPr>
        <w:tc>
          <w:tcPr>
            <w:tcW w:w="16079" w:type="dxa"/>
            <w:gridSpan w:val="11"/>
            <w:shd w:val="clear" w:color="auto" w:fill="FFFFFF" w:themeFill="background1"/>
          </w:tcPr>
          <w:p w:rsidR="0010557C" w:rsidRPr="00B368A3" w:rsidRDefault="0010557C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Раздел «Чему учит экономика» (12 ч)</w:t>
            </w: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42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Для чего нужна экономика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Потребности людей. Удовлетворение потребностей людей – главная задача экономики. Товары и услуги.</w:t>
            </w:r>
          </w:p>
        </w:tc>
        <w:tc>
          <w:tcPr>
            <w:tcW w:w="2286" w:type="dxa"/>
            <w:gridSpan w:val="2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Раскрывать роль экономики в нашей жизни;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потребности человека, товары и услуги</w:t>
            </w:r>
          </w:p>
        </w:tc>
        <w:tc>
          <w:tcPr>
            <w:tcW w:w="397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задачи раздела и урока, стремиться выполнять их;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отвечать на итоговые вопросы, оценивать свои достижения.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различать товары и услуги, приводить примеры; 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добывать информацию  об услугах в родном городе;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раскрывать понятия 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« экономика», «потребности», «товары»;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работать со взрослыми; 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 роли труда в создании товаров;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прослеживать , какие товары и услуги нужны семье.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внутреннюю позицию, адекватно  оценивать свои знания, формировать способность к решению моральных норм.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43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Природные богатства и труд людей – основа экономики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1 час 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Бережное использование природных богатств. Роль труда людей в экономике, труд умственный и физический. Роль образования в экономике.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 Раскрывать роль природных богатств и труда людей в экономике;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осознавать значение  природных богатств в хозяйственной деятельности человека.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отвечать на итоговые вопросы и оценивать достижения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прослеживать взаимосвязь труда людей разных профессий, раскрывать роль природных богатств для экономики.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об использовании природных богатств, работать со взрослыми, выяснять роль профессий родителей в экономике города.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Воспитывать чувство гордости за свою Родину,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почтительное отношение и уважение к труду людей всех профессий.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Полезные ископаемые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Наиболее важные в экономике полезные ископаемые. Значение, способы добычи охрана полезных ископаемых.</w:t>
            </w:r>
          </w:p>
        </w:tc>
        <w:tc>
          <w:tcPr>
            <w:tcW w:w="2286" w:type="dxa"/>
            <w:gridSpan w:val="2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Различать важнейшие полезные ископаемые;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 их значение в экономике;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осознавать значение природных богатств в хозяйственной деятельности человека.</w:t>
            </w:r>
          </w:p>
        </w:tc>
        <w:tc>
          <w:tcPr>
            <w:tcW w:w="397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понимать учебную задачу урока, формулировать выводы по теме урока, отвечать не итоговые вопросы, формировать адекватную самооценку.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полезные ископаемые с помощью атласа;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об особенностях добычи, по материалам учебника;  выяснить, какие полезные ископаемые добывают у нас.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строить монологическое высказывание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Воспитывать бережное отношение к природным богатствам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 xml:space="preserve">Растениеводство 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Сельское хозяйство как составная часть экономики. Растениеводство как отрасль сельского хозяйства.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растениеводство и для чего люди им занимаются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практическая работа в паре, исследовать растение и описать его по плану;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выявить связь растениеводства и промышленности;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исследовать, какие продукты используются в семье.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в паре, зачем люди занимаются растениеводством;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 роли выращивания культурных растений.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A97973" w:rsidRPr="00B368A3" w:rsidRDefault="00A97973" w:rsidP="0010557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Воспитывать бережное отношение к природным богатствам, уважение к людям рабочих профессий.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46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 xml:space="preserve">Животноводство 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Животноводство как отрасль сельского хозяйства. Домашние сельскохозяйственные животные. Содержание  и разведение сельскохозяйственных животных.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6" w:type="dxa"/>
            <w:gridSpan w:val="2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животноводство  и для чего люди им занимаются</w:t>
            </w:r>
          </w:p>
        </w:tc>
        <w:tc>
          <w:tcPr>
            <w:tcW w:w="397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актуализировать знания, полученные во  2 классе;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ее выполнять.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классифицировать домашних и сельскохозяйственных животных;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с терминологическим словарем;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выявлять связь животноводства и растениеводства.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осуществлять  сотрудничество с учителем и со сверстниками;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знать, какие продукты животноводства употребляет семья.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Воспитывать бережное отношение к природным богатствам, уважение к людям рабочих профессий.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47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Какая бывает промышленность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Промышленность как составная часть экономики. Отрасли промышленности.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Различать отрасли промышленности; обнаруживать взаимосвязи между ними;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различать продукцию каждой отрасли промышленности.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адекватную самооценку.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соотносить продукцию с отраслью, выявлять взаимосвязь отраслей,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найти в музее данные об истории предприятий города.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 труде работников разных отраслей промышленности, в каких отраслях работают члены семьи, выяснить, рассказать в классе.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внутреннюю позицию, адекватно  оценивать свои знания, формировать способность к решению моральных норм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48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Проект «Экономика родного края»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Подготовка к выполнению проекта.</w:t>
            </w:r>
          </w:p>
        </w:tc>
        <w:tc>
          <w:tcPr>
            <w:tcW w:w="2286" w:type="dxa"/>
            <w:gridSpan w:val="2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Раскрывать роль экономики в жизни родного края;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осознавать значение природных богатств в хозяйственной деятельности человека.</w:t>
            </w:r>
          </w:p>
        </w:tc>
        <w:tc>
          <w:tcPr>
            <w:tcW w:w="397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оценивать результаты проекта и свою роль в его создании.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обирать информацию об экономике родного края, оформлять материалы в виде выставки, презентации.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презентовать проект, выступать перед  одноклассниками;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оллективно создавать книгу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« Экономика  родного края».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установку на выполнение моральных норм.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49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Что такое деньги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Обмен товарами: бартер, купля – продажа. Рол денег в экономике. Виды денежных знаков.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Понимать роль денег;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деньги;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различать денежные единицы некоторых стран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задачи раздела и урока, стремиться выполнять их;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отвечать на итоговые вопросы, оценивать свои достижения.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раскрывать роль денег в экономике;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характеризовать виды обмена товарами;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находить информацию  об истории денег в других источниках.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 в паре, сравнение монет разных стран;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практическая работа по различению денежных единиц.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мотивация учебной деятельности; 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принимать мнение других членов коллектива.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Государственный бюджет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Понятие о государственном бюджете, расходах и доходах. Источники доходов.</w:t>
            </w:r>
          </w:p>
        </w:tc>
        <w:tc>
          <w:tcPr>
            <w:tcW w:w="2286" w:type="dxa"/>
            <w:gridSpan w:val="2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государственный бюджет, осознавать необходимость уплаты налогов гражданами страны.</w:t>
            </w:r>
          </w:p>
        </w:tc>
        <w:tc>
          <w:tcPr>
            <w:tcW w:w="397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выявлять взаимосвязь между доходами и расходами; формулировать выводы по теме урока,  работать с терминологическим словарем;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моделировать доходы  и расходы государства в виде математических задач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осуществлять  сотрудничество с учителем и со сверстниками.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принимать мнение других членов коллектива.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Семейный бюджет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Понятие о семейном бюджете; доходах и расходах семьи.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Объяснять, что такое семейный бюджет, из чего он складывается, как ведется хозяйство семьи.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адекватную самооценку.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Выявлять сходство и различие государственного бюджета и семейного, моделировать  семейный бюджет.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 семейном бюджете, его доходах и расходах, обсуждать;  какие расходы первостепенные.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Воспитывать положительные моральные качества, чувство сопричастности к семейному благополучию.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645" w:type="dxa"/>
            <w:gridSpan w:val="2"/>
            <w:tcBorders>
              <w:bottom w:val="single" w:sz="4" w:space="0" w:color="auto"/>
            </w:tcBorders>
            <w:textDirection w:val="btLr"/>
          </w:tcPr>
          <w:p w:rsidR="00A97973" w:rsidRPr="005439C5" w:rsidRDefault="00A97973" w:rsidP="005439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39C5">
              <w:rPr>
                <w:rFonts w:ascii="Times New Roman" w:hAnsi="Times New Roman"/>
                <w:sz w:val="20"/>
                <w:szCs w:val="20"/>
              </w:rPr>
              <w:t>52-53</w:t>
            </w:r>
          </w:p>
          <w:p w:rsidR="00A97973" w:rsidRPr="00B368A3" w:rsidRDefault="00A97973" w:rsidP="0010557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Экономика и экология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2 часа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863FC1" w:rsidRPr="00B368A3" w:rsidRDefault="00863FC1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Положительное и отрицательное воздействие экономики на окружающую  среду. Экологические прогнозы, их влияние на экономику.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Обнаруживать  связи между экономикой и экологией, строить простейшие экологические прогнозы;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 осознавать значение природных богатств в хозяйственной деятельности человека</w:t>
            </w:r>
          </w:p>
        </w:tc>
        <w:tc>
          <w:tcPr>
            <w:tcW w:w="3975" w:type="dxa"/>
            <w:tcBorders>
              <w:bottom w:val="single" w:sz="4" w:space="0" w:color="auto"/>
            </w:tcBorders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актуализировать знания, полученные во  2 классе, принимать учебную задачу урока и стремиться ее выполнять.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раскрывать взаимосвязь экономики и  экологии;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моделировать экологические прогнозы;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выяснить у взрослых об экологических мерах в регионе.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обсуждать, почему при осуществлении экономических проектов осуществляется экологическая экспертиза;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осуществлять  сотрудничество со взрослыми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Экологическая культура: ценностное отношение  к природному миру, готовность следовать нормам природоохранного поведения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57C" w:rsidRPr="00B368A3" w:rsidTr="00B368A3">
        <w:trPr>
          <w:gridAfter w:val="1"/>
          <w:wAfter w:w="47" w:type="dxa"/>
          <w:cantSplit/>
          <w:trHeight w:val="416"/>
        </w:trPr>
        <w:tc>
          <w:tcPr>
            <w:tcW w:w="16079" w:type="dxa"/>
            <w:gridSpan w:val="11"/>
            <w:shd w:val="clear" w:color="auto" w:fill="FFFFFF" w:themeFill="background1"/>
          </w:tcPr>
          <w:p w:rsidR="0010557C" w:rsidRPr="00B368A3" w:rsidRDefault="00863097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Раздел «Путешествие</w:t>
            </w:r>
            <w:r w:rsidR="0010557C" w:rsidRPr="00B368A3">
              <w:rPr>
                <w:rFonts w:ascii="Times New Roman" w:hAnsi="Times New Roman"/>
                <w:b/>
                <w:sz w:val="20"/>
                <w:szCs w:val="20"/>
              </w:rPr>
              <w:t xml:space="preserve"> по городам и странам» (15 ч)</w:t>
            </w: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645" w:type="dxa"/>
            <w:gridSpan w:val="2"/>
            <w:textDirection w:val="btLr"/>
          </w:tcPr>
          <w:p w:rsidR="00A97973" w:rsidRPr="005439C5" w:rsidRDefault="00A97973" w:rsidP="005439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39C5">
              <w:rPr>
                <w:rFonts w:ascii="Times New Roman" w:hAnsi="Times New Roman"/>
                <w:sz w:val="20"/>
                <w:szCs w:val="20"/>
              </w:rPr>
              <w:t>54-55-56</w:t>
            </w:r>
          </w:p>
          <w:p w:rsidR="00A97973" w:rsidRPr="00B368A3" w:rsidRDefault="00A97973" w:rsidP="0010557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Золотое кольцо России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3 часа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Золотое кольцо России – слава и гордость страны. Города Золотого кольца : Сергиев – Посад, Переславль – Залесский, Ростов и их достопримечательности.</w:t>
            </w:r>
          </w:p>
        </w:tc>
        <w:tc>
          <w:tcPr>
            <w:tcW w:w="2286" w:type="dxa"/>
            <w:gridSpan w:val="2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Находить на карте города Золотого кольца России;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приводить примеры достопримечательностей этих городов;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осознавать необходимость бережного отношения к памятникам истории и культуры. 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7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урока, формулировать выводы, оценивать свои достижения на уроке;</w:t>
            </w:r>
          </w:p>
          <w:p w:rsidR="00A97973" w:rsidRPr="00B368A3" w:rsidRDefault="00A97973" w:rsidP="0010557C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самостоятельно</w:t>
            </w:r>
          </w:p>
          <w:p w:rsidR="00A97973" w:rsidRPr="00B368A3" w:rsidRDefault="00A97973" w:rsidP="0010557C">
            <w:pPr>
              <w:tabs>
                <w:tab w:val="left" w:pos="514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при подготовке сообщения на заданную тему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 помощью Интернета готовить сообщения о любом городе, находить фотографии этих городов, выполнять задания из электронного приложения;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составлять вопросы к викторине, прослеживать маршрут путешествия по карте; 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моделировать маршрут Золотого кольца, используя фотографии достопримечательностей, сувениры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рассказывать о достопримечательностях городов  Золотого кольца;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прослеживать маршрут путешествия по карте.</w:t>
            </w:r>
          </w:p>
        </w:tc>
        <w:tc>
          <w:tcPr>
            <w:tcW w:w="2835" w:type="dxa"/>
          </w:tcPr>
          <w:p w:rsidR="00863FC1" w:rsidRPr="00B368A3" w:rsidRDefault="00863FC1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Воспитывать чувство гордости за свою страну, сопричастности к её историческому прошлому.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3825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57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Проект «Музей путешествий»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Подготовка к выполнению проекта.</w:t>
            </w:r>
          </w:p>
        </w:tc>
        <w:tc>
          <w:tcPr>
            <w:tcW w:w="2286" w:type="dxa"/>
            <w:gridSpan w:val="2"/>
          </w:tcPr>
          <w:p w:rsidR="00863FC1" w:rsidRPr="00B368A3" w:rsidRDefault="00863FC1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Находить на карте города;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 xml:space="preserve"> приводить примеры достопримечательностей этих городов;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осознавать необходимость бережного отношения к памятникам истории и культуры.</w:t>
            </w:r>
          </w:p>
        </w:tc>
        <w:tc>
          <w:tcPr>
            <w:tcW w:w="397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цель и задачи проекта и стремиться их выполнять.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собирать экспонаты для музея (фотографии, открытки, значки), оформлять экспозицию музея, готовить сообщения.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презентовать свои сообщения с демонстрацией экспонатов.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63FC1" w:rsidRPr="00B368A3" w:rsidRDefault="00863FC1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внутреннюю позицию школьника, гражданина своей страны.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Наши ближайшие соседи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Государства, граничащие с Россией, их столицы.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Находить и показывать на карте страны и их столицы;</w:t>
            </w: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приводить примеры достопримечательностей разных стран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вопросы;</w:t>
            </w:r>
          </w:p>
          <w:p w:rsidR="00A97973" w:rsidRPr="00B368A3" w:rsidRDefault="00A97973" w:rsidP="0010557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адекватную самооценку.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 помощью дополнительной литературы готовить сообщения о странах;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работать с терминологическим словарем.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обсуждать, почему с соседними государствами нужно иметь добрососедские отношения.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A97973" w:rsidRPr="00B368A3" w:rsidRDefault="00A97973" w:rsidP="0010557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чувство гордости за свою страну.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 xml:space="preserve"> 59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На севере Европы</w:t>
            </w:r>
          </w:p>
        </w:tc>
        <w:tc>
          <w:tcPr>
            <w:tcW w:w="1015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863FC1" w:rsidRPr="00B368A3" w:rsidRDefault="00863FC1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Страны севера Европы (Норвегия, Швеция, Финляндия, Дания, Исландия); их столицы, государственное устройство; государственные языки, флаги и т.д.</w:t>
            </w:r>
          </w:p>
        </w:tc>
        <w:tc>
          <w:tcPr>
            <w:tcW w:w="2286" w:type="dxa"/>
            <w:gridSpan w:val="2"/>
          </w:tcPr>
          <w:p w:rsidR="00EF3297" w:rsidRPr="00B368A3" w:rsidRDefault="00EF3297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Рассказывать о стране по физической и политической картам</w:t>
            </w:r>
          </w:p>
        </w:tc>
        <w:tc>
          <w:tcPr>
            <w:tcW w:w="397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выводы, оценивать свои достижения на уроке.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соотносить государства и флаги, составлять вопросы викторины по странам Европы, находить материал о достопримечательностях стран.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группе, готовит сообщения о государстве, на основе материалов учебника.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со взрослыми, выяснять, какие материалы и из каких стран в магазинах города.</w:t>
            </w:r>
          </w:p>
        </w:tc>
        <w:tc>
          <w:tcPr>
            <w:tcW w:w="2835" w:type="dxa"/>
          </w:tcPr>
          <w:p w:rsidR="00EF3297" w:rsidRPr="00B368A3" w:rsidRDefault="00EF3297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внутреннюю позицию школьника, гражданина своей страны, позицию человека, жителя общего дома – Земля.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60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Что такое Бенилюкс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Страны Бенилюкса (Бельгия, Нидерланды, Люксембург), их столицы, государственное устройство, флаги, достопримечательности.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Рассказывать о стране по физической и политической картам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принимать мнение других членов группы.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выполнять задания электронного приложения, находить в Интернете о странах, работать со взрослыми, выяснять о товарах стран Бенилюкса.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работать в группе,  договариваться о распределение функций  и ролей в совместной деятельности;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B368A3">
              <w:rPr>
                <w:rFonts w:ascii="Times New Roman" w:hAnsi="Times New Roman"/>
                <w:sz w:val="20"/>
                <w:szCs w:val="20"/>
              </w:rPr>
              <w:t>писывать достопримечательности, готовить сообщения о стране, выступать от группы.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61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В центре Европы</w:t>
            </w:r>
          </w:p>
        </w:tc>
        <w:tc>
          <w:tcPr>
            <w:tcW w:w="101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Страны центра Европы: Германия, Австрия, Швейцария, их столицы, флаги, достопримечательности, знаменитые люди.</w:t>
            </w:r>
          </w:p>
        </w:tc>
        <w:tc>
          <w:tcPr>
            <w:tcW w:w="2286" w:type="dxa"/>
            <w:gridSpan w:val="2"/>
          </w:tcPr>
          <w:p w:rsidR="00EF3297" w:rsidRPr="00B368A3" w:rsidRDefault="00EF3297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Рассказывать о стране по физической и политической картам</w:t>
            </w:r>
          </w:p>
        </w:tc>
        <w:tc>
          <w:tcPr>
            <w:tcW w:w="397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адекватную самооценку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выполнять задания электронного приложения, находить в Интернете о странах, работать со взрослыми, выяснять о товарах стран центра Европы.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группе, изучать страны центра Европы;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описывать достопримечательности, готовить сообщения о стране;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выступать от группы;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распределять материал на несколько сообщений между членами группы.</w:t>
            </w:r>
          </w:p>
        </w:tc>
        <w:tc>
          <w:tcPr>
            <w:tcW w:w="2835" w:type="dxa"/>
          </w:tcPr>
          <w:p w:rsidR="00EF3297" w:rsidRPr="00B368A3" w:rsidRDefault="00EF3297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ориентацию на выполнение моральных норм, способность к решению моральных проблем.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 Франции и Великобритании (Франция)</w:t>
            </w:r>
          </w:p>
        </w:tc>
        <w:tc>
          <w:tcPr>
            <w:tcW w:w="101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Франция, её местоположение на карте, столица, государственные символы, достопримечательности, знаменитые люди.</w:t>
            </w:r>
          </w:p>
        </w:tc>
        <w:tc>
          <w:tcPr>
            <w:tcW w:w="2286" w:type="dxa"/>
            <w:gridSpan w:val="2"/>
          </w:tcPr>
          <w:p w:rsidR="00EF3297" w:rsidRPr="00B368A3" w:rsidRDefault="00EF3297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Рассказывать о стране по физической и политической картам</w:t>
            </w:r>
          </w:p>
        </w:tc>
        <w:tc>
          <w:tcPr>
            <w:tcW w:w="397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урока, формулировать выводы, оценивать свои достижения на уроке;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адекватно оценивать своих товарищей.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выполнять задания электронного приложения, находить в Интернете о странах, работать со взрослыми, выяснять о товарах из Франции.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группе, изучать достопримечательности  Франции, готовить сообщения о стране;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выступать от группы;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распределять материал на несколько сообщений между членами группы.</w:t>
            </w:r>
          </w:p>
        </w:tc>
        <w:tc>
          <w:tcPr>
            <w:tcW w:w="2835" w:type="dxa"/>
          </w:tcPr>
          <w:p w:rsidR="00EF3297" w:rsidRPr="00B368A3" w:rsidRDefault="00EF3297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63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 Франции и Великобритании (Великобритания)</w:t>
            </w:r>
          </w:p>
        </w:tc>
        <w:tc>
          <w:tcPr>
            <w:tcW w:w="101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Великобритания, её местоположение на карте, столица, государственные символы, достопримечательности, знаменитые люди.</w:t>
            </w:r>
          </w:p>
        </w:tc>
        <w:tc>
          <w:tcPr>
            <w:tcW w:w="2286" w:type="dxa"/>
            <w:gridSpan w:val="2"/>
          </w:tcPr>
          <w:p w:rsidR="00EF3297" w:rsidRPr="00B368A3" w:rsidRDefault="00EF3297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Рассказывать о стране по физической и политической картам</w:t>
            </w:r>
          </w:p>
        </w:tc>
        <w:tc>
          <w:tcPr>
            <w:tcW w:w="397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составлять вопросы к викторине, найти интересные факты о стране;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выполнять задания электронного приложения, находить в Интернете о странах, работать со взрослыми, выяснять о товарах из Великобритании.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группе, изучать достопримечательности  Великобритании,  находить на карте, готовить сообщения о стране. Выступать от группы.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Распределять материал на несколько сообщений между членами группы.</w:t>
            </w:r>
          </w:p>
        </w:tc>
        <w:tc>
          <w:tcPr>
            <w:tcW w:w="2835" w:type="dxa"/>
          </w:tcPr>
          <w:p w:rsidR="00EF3297" w:rsidRPr="00B368A3" w:rsidRDefault="00EF3297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принимать мнение других членов коллектива.</w:t>
            </w: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64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На юге Европы</w:t>
            </w:r>
          </w:p>
        </w:tc>
        <w:tc>
          <w:tcPr>
            <w:tcW w:w="101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Греция и Италия, их географическое положение, столица, государственное устройство, факты истории, памятники архитектуры и искусства, города.</w:t>
            </w:r>
          </w:p>
        </w:tc>
        <w:tc>
          <w:tcPr>
            <w:tcW w:w="2286" w:type="dxa"/>
            <w:gridSpan w:val="2"/>
          </w:tcPr>
          <w:p w:rsidR="00EF3297" w:rsidRPr="00B368A3" w:rsidRDefault="00EF3297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Рассказывать о стране по физической и политической картам</w:t>
            </w:r>
          </w:p>
        </w:tc>
        <w:tc>
          <w:tcPr>
            <w:tcW w:w="397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оценивать свои достижения и товарищей по группе;</w:t>
            </w:r>
          </w:p>
          <w:p w:rsidR="00A97973" w:rsidRPr="00B368A3" w:rsidRDefault="00A97973" w:rsidP="0010557C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самостоятельно</w:t>
            </w:r>
          </w:p>
          <w:p w:rsidR="00A97973" w:rsidRPr="00B368A3" w:rsidRDefault="00A97973" w:rsidP="0010557C">
            <w:pPr>
              <w:tabs>
                <w:tab w:val="left" w:pos="514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планировать свои действия при подготовке сообщения на заданную тему.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выполнять задания электронного приложения, находить в Интернете о странах, работать со взрослыми, выяснять о памятниках стран.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работать в  группе, готовить сообщения о городах и памятниках архитектуры, описывать достопримечательности.</w:t>
            </w:r>
          </w:p>
        </w:tc>
        <w:tc>
          <w:tcPr>
            <w:tcW w:w="2835" w:type="dxa"/>
          </w:tcPr>
          <w:p w:rsidR="00EF3297" w:rsidRPr="00B368A3" w:rsidRDefault="00EF3297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Формировать ориентацию на выполнение моральных норм, способность к решению моральных проблем.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416"/>
        </w:trPr>
        <w:tc>
          <w:tcPr>
            <w:tcW w:w="645" w:type="dxa"/>
            <w:gridSpan w:val="2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65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 знаменитым местам мира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Отдельные памятники архитектуры и искусства. Являющиеся символами стран, в которых они находятся (Тадж-Махал в Индии, египетские пирамиды, статуя Свободы в США, здание Сиднейской оперы).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cs="Times New Roman"/>
                <w:sz w:val="20"/>
                <w:szCs w:val="20"/>
              </w:rPr>
              <w:t>Ценить памятники истории и культуры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понимать учебную задачу урока;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формулировать выводы по теме урока, отвечать не итоговые вопросы.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находить в дополнительной литературе информацию о знаменитых памятниках стран;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описывать по фотографиям  памятники.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принимать мнение других членов коллектива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2549"/>
        </w:trPr>
        <w:tc>
          <w:tcPr>
            <w:tcW w:w="645" w:type="dxa"/>
            <w:gridSpan w:val="2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Проверим себя и оценим свои достижения за втрое полугодие</w:t>
            </w:r>
          </w:p>
        </w:tc>
        <w:tc>
          <w:tcPr>
            <w:tcW w:w="1015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Проверка знаний и умений. Формирование адекватной оценке своих достижений</w:t>
            </w:r>
          </w:p>
        </w:tc>
        <w:tc>
          <w:tcPr>
            <w:tcW w:w="2286" w:type="dxa"/>
            <w:gridSpan w:val="2"/>
          </w:tcPr>
          <w:p w:rsidR="00EF3297" w:rsidRPr="00B368A3" w:rsidRDefault="00EF3297" w:rsidP="0010557C">
            <w:pPr>
              <w:pStyle w:val="Standard"/>
              <w:widowControl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Выполнять тесты с выбором ответа.</w:t>
            </w:r>
          </w:p>
        </w:tc>
        <w:tc>
          <w:tcPr>
            <w:tcW w:w="3975" w:type="dxa"/>
            <w:shd w:val="clear" w:color="auto" w:fill="auto"/>
          </w:tcPr>
          <w:p w:rsidR="00EF3297" w:rsidRPr="00B368A3" w:rsidRDefault="00EF3297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адекватной оценки своих достижений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самостоятельно  выполнять предложенные задания, применяя полученные знания.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выполнять тесты с выбором ответа.</w:t>
            </w:r>
          </w:p>
        </w:tc>
        <w:tc>
          <w:tcPr>
            <w:tcW w:w="2835" w:type="dxa"/>
          </w:tcPr>
          <w:p w:rsidR="00EF3297" w:rsidRPr="00B368A3" w:rsidRDefault="00EF3297" w:rsidP="0010557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незнания.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97973" w:rsidRPr="00B368A3" w:rsidTr="005439C5">
        <w:trPr>
          <w:gridAfter w:val="1"/>
          <w:wAfter w:w="47" w:type="dxa"/>
          <w:cantSplit/>
          <w:trHeight w:val="1134"/>
        </w:trPr>
        <w:tc>
          <w:tcPr>
            <w:tcW w:w="645" w:type="dxa"/>
            <w:gridSpan w:val="2"/>
            <w:textDirection w:val="btLr"/>
          </w:tcPr>
          <w:p w:rsidR="00A97973" w:rsidRPr="00B368A3" w:rsidRDefault="00A97973" w:rsidP="005439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67-68</w:t>
            </w:r>
          </w:p>
          <w:p w:rsidR="00A97973" w:rsidRPr="00B368A3" w:rsidRDefault="00A97973" w:rsidP="0010557C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101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1 час</w:t>
            </w:r>
          </w:p>
        </w:tc>
        <w:tc>
          <w:tcPr>
            <w:tcW w:w="2244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Представление результатов проектной деятельности. Формирование адекватной оценке своих достижений</w:t>
            </w:r>
          </w:p>
        </w:tc>
        <w:tc>
          <w:tcPr>
            <w:tcW w:w="2286" w:type="dxa"/>
            <w:gridSpan w:val="2"/>
          </w:tcPr>
          <w:p w:rsidR="00A97973" w:rsidRPr="00B368A3" w:rsidRDefault="00A97973" w:rsidP="0010557C">
            <w:pPr>
              <w:pStyle w:val="Standard"/>
              <w:widowControl/>
              <w:rPr>
                <w:rFonts w:cs="Times New Roman"/>
                <w:sz w:val="20"/>
                <w:szCs w:val="20"/>
              </w:rPr>
            </w:pPr>
            <w:r w:rsidRPr="00B368A3">
              <w:rPr>
                <w:rFonts w:eastAsia="Times New Roman" w:cs="Times New Roman"/>
                <w:sz w:val="20"/>
                <w:szCs w:val="20"/>
                <w:lang w:eastAsia="ru-RU"/>
              </w:rPr>
              <w:t>Выступать с подготовленными сообщениями, иллюстрировать их наглядными материалами.</w:t>
            </w:r>
          </w:p>
        </w:tc>
        <w:tc>
          <w:tcPr>
            <w:tcW w:w="3975" w:type="dxa"/>
          </w:tcPr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формирование адекватной оценки своих достижений и достижений одноклассников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самостоятельно готовить выступление по проекту, находить дополнительный интересный материал из различных источников.</w:t>
            </w:r>
          </w:p>
          <w:p w:rsidR="00A97973" w:rsidRPr="00B368A3" w:rsidRDefault="00A97973" w:rsidP="001055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A97973" w:rsidRPr="00B368A3" w:rsidRDefault="00A97973" w:rsidP="0010557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выступать с подготовленными сообщениями, иллюстрировать их наглядными материалами.</w:t>
            </w:r>
          </w:p>
        </w:tc>
        <w:tc>
          <w:tcPr>
            <w:tcW w:w="2835" w:type="dxa"/>
          </w:tcPr>
          <w:p w:rsidR="00A97973" w:rsidRPr="00B368A3" w:rsidRDefault="00A97973" w:rsidP="0010557C">
            <w:pPr>
              <w:rPr>
                <w:rFonts w:ascii="Times New Roman" w:hAnsi="Times New Roman"/>
                <w:sz w:val="20"/>
                <w:szCs w:val="20"/>
              </w:rPr>
            </w:pPr>
            <w:r w:rsidRPr="00B368A3">
              <w:rPr>
                <w:rFonts w:ascii="Times New Roman" w:hAnsi="Times New Roman"/>
                <w:sz w:val="20"/>
                <w:szCs w:val="20"/>
              </w:rPr>
              <w:t>Определять границы собственного знания и незнания, принимать мнение других членов коллектива</w:t>
            </w:r>
          </w:p>
        </w:tc>
        <w:tc>
          <w:tcPr>
            <w:tcW w:w="1087" w:type="dxa"/>
          </w:tcPr>
          <w:p w:rsidR="00A97973" w:rsidRPr="00B368A3" w:rsidRDefault="00A97973" w:rsidP="00105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0557C" w:rsidRPr="002C26AB" w:rsidRDefault="0010557C" w:rsidP="0010557C">
      <w:pPr>
        <w:rPr>
          <w:sz w:val="28"/>
          <w:szCs w:val="28"/>
        </w:rPr>
      </w:pPr>
    </w:p>
    <w:p w:rsidR="0010557C" w:rsidRDefault="0010557C" w:rsidP="0010557C">
      <w:pPr>
        <w:rPr>
          <w:rFonts w:ascii="Times New Roman" w:hAnsi="Times New Roman"/>
          <w:sz w:val="28"/>
          <w:szCs w:val="28"/>
        </w:rPr>
        <w:sectPr w:rsidR="0010557C" w:rsidSect="0010557C"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EF3297" w:rsidRDefault="00EF3297" w:rsidP="00C130B3">
      <w:pPr>
        <w:pStyle w:val="c1"/>
        <w:jc w:val="center"/>
        <w:rPr>
          <w:rStyle w:val="c5"/>
          <w:b/>
          <w:sz w:val="28"/>
          <w:szCs w:val="28"/>
        </w:rPr>
      </w:pPr>
    </w:p>
    <w:p w:rsidR="00142F6E" w:rsidRPr="00C130B3" w:rsidRDefault="00142F6E" w:rsidP="00C130B3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</w:p>
    <w:p w:rsidR="00142F6E" w:rsidRPr="00142F6E" w:rsidRDefault="00142F6E" w:rsidP="00142F6E">
      <w:pPr>
        <w:pStyle w:val="a3"/>
        <w:jc w:val="center"/>
        <w:rPr>
          <w:sz w:val="24"/>
          <w:szCs w:val="24"/>
        </w:rPr>
      </w:pPr>
    </w:p>
    <w:p w:rsidR="0010557C" w:rsidRPr="00142F6E" w:rsidRDefault="0010557C" w:rsidP="00142F6E">
      <w:pPr>
        <w:pStyle w:val="4"/>
        <w:tabs>
          <w:tab w:val="num" w:pos="0"/>
          <w:tab w:val="left" w:pos="5560"/>
        </w:tabs>
        <w:spacing w:before="0" w:after="0"/>
        <w:jc w:val="center"/>
        <w:rPr>
          <w:rStyle w:val="c2"/>
          <w:rFonts w:ascii="Times New Roman" w:hAnsi="Times New Roman"/>
        </w:rPr>
      </w:pPr>
    </w:p>
    <w:p w:rsidR="00342F5F" w:rsidRPr="00AE32A4" w:rsidRDefault="00342F5F" w:rsidP="00342F5F">
      <w:pPr>
        <w:pStyle w:val="c52"/>
        <w:rPr>
          <w:b/>
        </w:rPr>
      </w:pPr>
    </w:p>
    <w:p w:rsidR="00342F5F" w:rsidRPr="00AE32A4" w:rsidRDefault="00342F5F" w:rsidP="00342F5F">
      <w:pPr>
        <w:pStyle w:val="c52"/>
        <w:jc w:val="center"/>
        <w:rPr>
          <w:b/>
        </w:rPr>
      </w:pPr>
    </w:p>
    <w:p w:rsidR="00A22D72" w:rsidRPr="00342F5F" w:rsidRDefault="00A22D72">
      <w:pPr>
        <w:rPr>
          <w:sz w:val="24"/>
          <w:szCs w:val="24"/>
        </w:rPr>
      </w:pPr>
    </w:p>
    <w:sectPr w:rsidR="00A22D72" w:rsidRPr="00342F5F" w:rsidSect="0010557C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850"/>
    <w:multiLevelType w:val="hybridMultilevel"/>
    <w:tmpl w:val="B59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B60E4"/>
    <w:multiLevelType w:val="hybridMultilevel"/>
    <w:tmpl w:val="2174A5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F6F86"/>
    <w:multiLevelType w:val="hybridMultilevel"/>
    <w:tmpl w:val="7144B232"/>
    <w:lvl w:ilvl="0" w:tplc="AF3E5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21378"/>
    <w:multiLevelType w:val="hybridMultilevel"/>
    <w:tmpl w:val="510A6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9134D"/>
    <w:multiLevelType w:val="hybridMultilevel"/>
    <w:tmpl w:val="585E9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A3B8C"/>
    <w:multiLevelType w:val="hybridMultilevel"/>
    <w:tmpl w:val="283831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920B25"/>
    <w:multiLevelType w:val="hybridMultilevel"/>
    <w:tmpl w:val="38FEC2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B57966"/>
    <w:multiLevelType w:val="hybridMultilevel"/>
    <w:tmpl w:val="370E840A"/>
    <w:lvl w:ilvl="0" w:tplc="DFE611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B557C"/>
    <w:multiLevelType w:val="hybridMultilevel"/>
    <w:tmpl w:val="8814E272"/>
    <w:lvl w:ilvl="0" w:tplc="D010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635E2"/>
    <w:multiLevelType w:val="hybridMultilevel"/>
    <w:tmpl w:val="434623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14D1FD8"/>
    <w:multiLevelType w:val="hybridMultilevel"/>
    <w:tmpl w:val="A8BE0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B7E30"/>
    <w:multiLevelType w:val="hybridMultilevel"/>
    <w:tmpl w:val="99BAF2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31E5609"/>
    <w:multiLevelType w:val="hybridMultilevel"/>
    <w:tmpl w:val="0FEC29D2"/>
    <w:lvl w:ilvl="0" w:tplc="DFE611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8844F2"/>
    <w:multiLevelType w:val="hybridMultilevel"/>
    <w:tmpl w:val="880EE778"/>
    <w:lvl w:ilvl="0" w:tplc="DFE611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A5E43"/>
    <w:multiLevelType w:val="hybridMultilevel"/>
    <w:tmpl w:val="11FEA98C"/>
    <w:lvl w:ilvl="0" w:tplc="AF3E5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F34DC5"/>
    <w:multiLevelType w:val="multilevel"/>
    <w:tmpl w:val="B70005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FB1461"/>
    <w:multiLevelType w:val="hybridMultilevel"/>
    <w:tmpl w:val="F614DEF8"/>
    <w:lvl w:ilvl="0" w:tplc="AF3E5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B0131"/>
    <w:multiLevelType w:val="hybridMultilevel"/>
    <w:tmpl w:val="B55AD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C7CED"/>
    <w:multiLevelType w:val="hybridMultilevel"/>
    <w:tmpl w:val="C6BA74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015214"/>
    <w:multiLevelType w:val="multilevel"/>
    <w:tmpl w:val="2FA66C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E043D8"/>
    <w:multiLevelType w:val="hybridMultilevel"/>
    <w:tmpl w:val="9B904982"/>
    <w:lvl w:ilvl="0" w:tplc="AF3E54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964ADE"/>
    <w:multiLevelType w:val="hybridMultilevel"/>
    <w:tmpl w:val="C7AA39E8"/>
    <w:lvl w:ilvl="0" w:tplc="D010B0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366D3"/>
    <w:multiLevelType w:val="hybridMultilevel"/>
    <w:tmpl w:val="F1C81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EA099F"/>
    <w:multiLevelType w:val="multilevel"/>
    <w:tmpl w:val="D39697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65F7D8D"/>
    <w:multiLevelType w:val="hybridMultilevel"/>
    <w:tmpl w:val="C1546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317410"/>
    <w:multiLevelType w:val="hybridMultilevel"/>
    <w:tmpl w:val="A70642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D059E4"/>
    <w:multiLevelType w:val="multilevel"/>
    <w:tmpl w:val="4D6462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C666E3"/>
    <w:multiLevelType w:val="hybridMultilevel"/>
    <w:tmpl w:val="CEEA8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D40B66"/>
    <w:multiLevelType w:val="hybridMultilevel"/>
    <w:tmpl w:val="D3F2A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06115B"/>
    <w:multiLevelType w:val="hybridMultilevel"/>
    <w:tmpl w:val="15D87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EB55A4"/>
    <w:multiLevelType w:val="multilevel"/>
    <w:tmpl w:val="78E2FA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7C05D7"/>
    <w:multiLevelType w:val="hybridMultilevel"/>
    <w:tmpl w:val="2174A58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4">
    <w:nsid w:val="7FD97B42"/>
    <w:multiLevelType w:val="hybridMultilevel"/>
    <w:tmpl w:val="EC1ECB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6"/>
  </w:num>
  <w:num w:numId="4">
    <w:abstractNumId w:val="34"/>
  </w:num>
  <w:num w:numId="5">
    <w:abstractNumId w:val="11"/>
  </w:num>
  <w:num w:numId="6">
    <w:abstractNumId w:val="27"/>
  </w:num>
  <w:num w:numId="7">
    <w:abstractNumId w:val="28"/>
  </w:num>
  <w:num w:numId="8">
    <w:abstractNumId w:val="8"/>
  </w:num>
  <w:num w:numId="9">
    <w:abstractNumId w:val="5"/>
  </w:num>
  <w:num w:numId="10">
    <w:abstractNumId w:val="4"/>
  </w:num>
  <w:num w:numId="11">
    <w:abstractNumId w:val="29"/>
  </w:num>
  <w:num w:numId="12">
    <w:abstractNumId w:val="19"/>
  </w:num>
  <w:num w:numId="13">
    <w:abstractNumId w:val="31"/>
  </w:num>
  <w:num w:numId="14">
    <w:abstractNumId w:val="24"/>
  </w:num>
  <w:num w:numId="15">
    <w:abstractNumId w:val="20"/>
  </w:num>
  <w:num w:numId="16">
    <w:abstractNumId w:val="23"/>
  </w:num>
  <w:num w:numId="17">
    <w:abstractNumId w:val="21"/>
  </w:num>
  <w:num w:numId="18">
    <w:abstractNumId w:val="15"/>
  </w:num>
  <w:num w:numId="19">
    <w:abstractNumId w:val="32"/>
  </w:num>
  <w:num w:numId="20">
    <w:abstractNumId w:val="25"/>
  </w:num>
  <w:num w:numId="21">
    <w:abstractNumId w:val="16"/>
  </w:num>
  <w:num w:numId="22">
    <w:abstractNumId w:val="17"/>
  </w:num>
  <w:num w:numId="23">
    <w:abstractNumId w:val="22"/>
  </w:num>
  <w:num w:numId="24">
    <w:abstractNumId w:val="0"/>
  </w:num>
  <w:num w:numId="25">
    <w:abstractNumId w:val="10"/>
  </w:num>
  <w:num w:numId="26">
    <w:abstractNumId w:val="18"/>
  </w:num>
  <w:num w:numId="27">
    <w:abstractNumId w:val="14"/>
  </w:num>
  <w:num w:numId="28">
    <w:abstractNumId w:val="2"/>
  </w:num>
  <w:num w:numId="29">
    <w:abstractNumId w:val="12"/>
  </w:num>
  <w:num w:numId="30">
    <w:abstractNumId w:val="13"/>
  </w:num>
  <w:num w:numId="31">
    <w:abstractNumId w:val="7"/>
  </w:num>
  <w:num w:numId="32">
    <w:abstractNumId w:val="9"/>
  </w:num>
  <w:num w:numId="33">
    <w:abstractNumId w:val="6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00226"/>
    <w:rsid w:val="00027BEE"/>
    <w:rsid w:val="000350C7"/>
    <w:rsid w:val="00052E3A"/>
    <w:rsid w:val="000D2D2D"/>
    <w:rsid w:val="0010557C"/>
    <w:rsid w:val="00122D53"/>
    <w:rsid w:val="001332DD"/>
    <w:rsid w:val="001333D9"/>
    <w:rsid w:val="00142F6E"/>
    <w:rsid w:val="001D1942"/>
    <w:rsid w:val="00200226"/>
    <w:rsid w:val="002867A5"/>
    <w:rsid w:val="002C6988"/>
    <w:rsid w:val="00326965"/>
    <w:rsid w:val="00342F5F"/>
    <w:rsid w:val="00454752"/>
    <w:rsid w:val="00485463"/>
    <w:rsid w:val="004D70C6"/>
    <w:rsid w:val="004E14B2"/>
    <w:rsid w:val="00541F13"/>
    <w:rsid w:val="005439C5"/>
    <w:rsid w:val="00570EC4"/>
    <w:rsid w:val="005A6CE1"/>
    <w:rsid w:val="006433B0"/>
    <w:rsid w:val="0064578D"/>
    <w:rsid w:val="0069404A"/>
    <w:rsid w:val="00785383"/>
    <w:rsid w:val="007A63E9"/>
    <w:rsid w:val="0080133C"/>
    <w:rsid w:val="00863097"/>
    <w:rsid w:val="00863FC1"/>
    <w:rsid w:val="008A6609"/>
    <w:rsid w:val="0096779F"/>
    <w:rsid w:val="00980519"/>
    <w:rsid w:val="009F04F2"/>
    <w:rsid w:val="00A22D72"/>
    <w:rsid w:val="00A27849"/>
    <w:rsid w:val="00A87AFB"/>
    <w:rsid w:val="00A97973"/>
    <w:rsid w:val="00AB5F6D"/>
    <w:rsid w:val="00AD3FDF"/>
    <w:rsid w:val="00AE32A4"/>
    <w:rsid w:val="00B30B37"/>
    <w:rsid w:val="00B31436"/>
    <w:rsid w:val="00B32EDB"/>
    <w:rsid w:val="00B34E6A"/>
    <w:rsid w:val="00B368A3"/>
    <w:rsid w:val="00B60507"/>
    <w:rsid w:val="00BA07E4"/>
    <w:rsid w:val="00BE3384"/>
    <w:rsid w:val="00C130B3"/>
    <w:rsid w:val="00C4381B"/>
    <w:rsid w:val="00C72743"/>
    <w:rsid w:val="00C7288F"/>
    <w:rsid w:val="00CA1ECF"/>
    <w:rsid w:val="00CB0D79"/>
    <w:rsid w:val="00CC1BF2"/>
    <w:rsid w:val="00D118D7"/>
    <w:rsid w:val="00D3148C"/>
    <w:rsid w:val="00D62814"/>
    <w:rsid w:val="00DD748A"/>
    <w:rsid w:val="00E34777"/>
    <w:rsid w:val="00E62856"/>
    <w:rsid w:val="00EF3297"/>
    <w:rsid w:val="00F264C5"/>
    <w:rsid w:val="00F27CE5"/>
    <w:rsid w:val="00F310E2"/>
    <w:rsid w:val="00F3743C"/>
    <w:rsid w:val="00F5518F"/>
    <w:rsid w:val="00F55AFB"/>
    <w:rsid w:val="00FC678C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2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A22D7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0557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0557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22D7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10557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0557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11">
    <w:name w:val="c11"/>
    <w:basedOn w:val="a"/>
    <w:rsid w:val="00AB5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AB5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B5F6D"/>
  </w:style>
  <w:style w:type="paragraph" w:customStyle="1" w:styleId="1">
    <w:name w:val="Без интервала1"/>
    <w:uiPriority w:val="99"/>
    <w:rsid w:val="00B34E6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34E6A"/>
    <w:pPr>
      <w:ind w:left="720"/>
      <w:contextualSpacing/>
    </w:pPr>
  </w:style>
  <w:style w:type="paragraph" w:customStyle="1" w:styleId="c52">
    <w:name w:val="c52"/>
    <w:basedOn w:val="a"/>
    <w:rsid w:val="00342F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42F5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42F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rsid w:val="00342F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2F5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rsid w:val="00342F5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42F5F"/>
    <w:rPr>
      <w:rFonts w:ascii="Calibri" w:eastAsia="Calibri" w:hAnsi="Calibri" w:cs="Times New Roman"/>
    </w:rPr>
  </w:style>
  <w:style w:type="character" w:customStyle="1" w:styleId="c2">
    <w:name w:val="c2"/>
    <w:basedOn w:val="a0"/>
    <w:uiPriority w:val="99"/>
    <w:rsid w:val="00AE32A4"/>
  </w:style>
  <w:style w:type="paragraph" w:customStyle="1" w:styleId="c19">
    <w:name w:val="c19"/>
    <w:basedOn w:val="a"/>
    <w:rsid w:val="00AE3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rsid w:val="0010557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rsid w:val="001055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link w:val="ab"/>
    <w:uiPriority w:val="99"/>
    <w:qFormat/>
    <w:rsid w:val="0010557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99"/>
    <w:locked/>
    <w:rsid w:val="0010557C"/>
    <w:rPr>
      <w:rFonts w:ascii="Calibri" w:eastAsia="Calibri" w:hAnsi="Calibri" w:cs="Times New Roman"/>
    </w:rPr>
  </w:style>
  <w:style w:type="paragraph" w:customStyle="1" w:styleId="c47">
    <w:name w:val="c47"/>
    <w:basedOn w:val="a"/>
    <w:uiPriority w:val="99"/>
    <w:rsid w:val="00105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7">
    <w:name w:val="c37"/>
    <w:basedOn w:val="a"/>
    <w:uiPriority w:val="99"/>
    <w:rsid w:val="00105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6">
    <w:name w:val="c76"/>
    <w:basedOn w:val="a"/>
    <w:uiPriority w:val="99"/>
    <w:rsid w:val="00105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9">
    <w:name w:val="c69"/>
    <w:basedOn w:val="a"/>
    <w:uiPriority w:val="99"/>
    <w:rsid w:val="00105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6">
    <w:name w:val="c36"/>
    <w:basedOn w:val="a"/>
    <w:uiPriority w:val="99"/>
    <w:rsid w:val="00105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105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3">
    <w:name w:val="c63"/>
    <w:basedOn w:val="a"/>
    <w:uiPriority w:val="99"/>
    <w:rsid w:val="00105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">
    <w:name w:val="c25"/>
    <w:basedOn w:val="a"/>
    <w:uiPriority w:val="99"/>
    <w:rsid w:val="001055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10557C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10557C"/>
    <w:rPr>
      <w:rFonts w:ascii="Calibri" w:eastAsia="Calibri" w:hAnsi="Calibri" w:cs="Times New Roman"/>
    </w:rPr>
  </w:style>
  <w:style w:type="paragraph" w:styleId="ad">
    <w:name w:val="header"/>
    <w:basedOn w:val="a"/>
    <w:link w:val="ac"/>
    <w:uiPriority w:val="99"/>
    <w:semiHidden/>
    <w:rsid w:val="0010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10557C"/>
    <w:rPr>
      <w:rFonts w:ascii="Calibri" w:eastAsia="Calibri" w:hAnsi="Calibri" w:cs="Times New Roman"/>
    </w:rPr>
  </w:style>
  <w:style w:type="paragraph" w:styleId="af">
    <w:name w:val="footer"/>
    <w:basedOn w:val="a"/>
    <w:link w:val="ae"/>
    <w:uiPriority w:val="99"/>
    <w:semiHidden/>
    <w:rsid w:val="0010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TML">
    <w:name w:val="Стандартный HTML Знак"/>
    <w:basedOn w:val="a0"/>
    <w:rsid w:val="0010557C"/>
    <w:rPr>
      <w:rFonts w:ascii="Consolas" w:hAnsi="Consolas" w:cs="Consolas"/>
      <w:sz w:val="20"/>
      <w:szCs w:val="20"/>
    </w:rPr>
  </w:style>
  <w:style w:type="character" w:customStyle="1" w:styleId="apple-style-span">
    <w:name w:val="apple-style-span"/>
    <w:basedOn w:val="a0"/>
    <w:uiPriority w:val="99"/>
    <w:rsid w:val="0010557C"/>
  </w:style>
  <w:style w:type="character" w:styleId="af0">
    <w:name w:val="Hyperlink"/>
    <w:basedOn w:val="a0"/>
    <w:uiPriority w:val="99"/>
    <w:rsid w:val="0010557C"/>
    <w:rPr>
      <w:color w:val="0000FF"/>
      <w:u w:val="single"/>
    </w:rPr>
  </w:style>
  <w:style w:type="character" w:customStyle="1" w:styleId="c8">
    <w:name w:val="c8"/>
    <w:basedOn w:val="a0"/>
    <w:rsid w:val="0010557C"/>
  </w:style>
  <w:style w:type="character" w:customStyle="1" w:styleId="c5">
    <w:name w:val="c5"/>
    <w:basedOn w:val="a0"/>
    <w:rsid w:val="00142F6E"/>
  </w:style>
  <w:style w:type="character" w:styleId="af1">
    <w:name w:val="Strong"/>
    <w:basedOn w:val="a0"/>
    <w:uiPriority w:val="22"/>
    <w:qFormat/>
    <w:rsid w:val="00142F6E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645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4578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D25DA-9F85-474F-B2B8-1768D524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10358</Words>
  <Characters>59043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</dc:creator>
  <cp:keywords/>
  <dc:description/>
  <cp:lastModifiedBy>Школа</cp:lastModifiedBy>
  <cp:revision>13</cp:revision>
  <dcterms:created xsi:type="dcterms:W3CDTF">2015-08-26T17:40:00Z</dcterms:created>
  <dcterms:modified xsi:type="dcterms:W3CDTF">2018-05-29T07:07:00Z</dcterms:modified>
</cp:coreProperties>
</file>